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i/>
          <w:sz w:val="28"/>
          <w:szCs w:val="28"/>
          <w:lang w:val="uk-UA"/>
        </w:rPr>
        <w:id w:val="1545948160"/>
        <w:docPartObj>
          <w:docPartGallery w:val="Cover Pages"/>
          <w:docPartUnique/>
        </w:docPartObj>
      </w:sdtPr>
      <w:sdtContent>
        <w:p w:rsidR="008B1017" w:rsidRDefault="001E655B">
          <w:pPr>
            <w:rPr>
              <w:i/>
              <w:sz w:val="28"/>
              <w:szCs w:val="28"/>
              <w:lang w:val="uk-UA"/>
            </w:rPr>
          </w:pPr>
          <w:r>
            <w:rPr>
              <w:i/>
              <w:noProof/>
              <w:sz w:val="28"/>
              <w:szCs w:val="28"/>
            </w:rPr>
            <w:pict>
              <v:group id="Группа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p w:rsidR="008B1017" w:rsidRDefault="008B1017" w:rsidP="008B101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Загальноосвітня школа І-ІІ ст.. № 7</w:t>
                        </w:r>
                      </w:p>
                      <w:p w:rsidR="008B1017" w:rsidRDefault="008B1017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8B1017" w:rsidRPr="008B1017" w:rsidRDefault="008B1017">
                        <w:pPr>
                          <w:jc w:val="right"/>
                          <w:rPr>
                            <w:sz w:val="96"/>
                            <w:szCs w:val="96"/>
                            <w:lang w:val="uk-UA"/>
                          </w:rPr>
                        </w:pPr>
                        <w:r>
                          <w:rPr>
                            <w:sz w:val="96"/>
                            <w:szCs w:val="96"/>
                            <w:lang w:val="uk-UA"/>
                          </w:rPr>
                          <w:t>03.12.2012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B1017" w:rsidRDefault="008B1017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uk-UA"/>
                              </w:rPr>
                              <w:t xml:space="preserve">Козацькому роду нема переводу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B1017" w:rsidRPr="008B1017" w:rsidRDefault="00EB1C5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Односкладне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речення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ідсумковий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урок.     </w:t>
                            </w:r>
                          </w:p>
                        </w:sdtContent>
                      </w:sdt>
                      <w:p w:rsidR="008B1017" w:rsidRPr="008B1017" w:rsidRDefault="008B1017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  <w:t xml:space="preserve">Підготувала вчителька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  <w:t xml:space="preserve">української мови та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ab/>
                          <w:t xml:space="preserve">літератури Вороніна В. В. 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  <w:r w:rsidR="008B1017">
            <w:rPr>
              <w:i/>
              <w:sz w:val="28"/>
              <w:szCs w:val="28"/>
              <w:lang w:val="uk-UA"/>
            </w:rPr>
            <w:br w:type="page"/>
          </w:r>
        </w:p>
      </w:sdtContent>
    </w:sdt>
    <w:p w:rsidR="00A3082B" w:rsidRDefault="000E3A95" w:rsidP="000E3A95">
      <w:pPr>
        <w:spacing w:after="0" w:line="0" w:lineRule="atLeast"/>
        <w:rPr>
          <w:b/>
          <w:sz w:val="28"/>
          <w:szCs w:val="28"/>
          <w:lang w:val="uk-UA"/>
        </w:rPr>
      </w:pPr>
      <w:r w:rsidRPr="000E3A95">
        <w:rPr>
          <w:b/>
          <w:sz w:val="28"/>
          <w:szCs w:val="28"/>
          <w:lang w:val="uk-UA"/>
        </w:rPr>
        <w:lastRenderedPageBreak/>
        <w:t>ТЕМА</w:t>
      </w:r>
      <w:r>
        <w:rPr>
          <w:b/>
          <w:sz w:val="28"/>
          <w:szCs w:val="28"/>
          <w:lang w:val="uk-UA"/>
        </w:rPr>
        <w:t>. Односкладні речення. Підсумковий урок</w:t>
      </w:r>
    </w:p>
    <w:p w:rsidR="000E3A95" w:rsidRDefault="000E3A95" w:rsidP="000E3A95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E3A95">
        <w:rPr>
          <w:sz w:val="28"/>
          <w:szCs w:val="28"/>
          <w:lang w:val="uk-UA"/>
        </w:rPr>
        <w:t>загальнити й систематизувати знання учнів з розділу «Односкладні речення»;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E3A95">
        <w:rPr>
          <w:sz w:val="28"/>
          <w:szCs w:val="28"/>
          <w:lang w:val="uk-UA"/>
        </w:rPr>
        <w:t>формувати цілісну систему особистих знань восьмикласників з теми;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E3A95">
        <w:rPr>
          <w:sz w:val="28"/>
          <w:szCs w:val="28"/>
          <w:lang w:val="uk-UA"/>
        </w:rPr>
        <w:t>труктурувати вивчений матеріал шляхом виконання відповідних вправ;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3A95">
        <w:rPr>
          <w:sz w:val="28"/>
          <w:szCs w:val="28"/>
          <w:lang w:val="uk-UA"/>
        </w:rPr>
        <w:t>родовжувати розвивати творчі вміння самостійно розв’язувати нові пізнавальні завдання;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E3A95" w:rsidRPr="000E3A95">
        <w:rPr>
          <w:sz w:val="28"/>
          <w:szCs w:val="28"/>
          <w:lang w:val="uk-UA"/>
        </w:rPr>
        <w:t>досконалювати мисленнєві дії</w:t>
      </w:r>
      <w:r w:rsidR="000E3A95">
        <w:rPr>
          <w:sz w:val="28"/>
          <w:szCs w:val="28"/>
          <w:lang w:val="uk-UA"/>
        </w:rPr>
        <w:t>, аналізувати, порівнювати, систематизувати й узагальнювати, доводити й обґрунтовувати;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3A95">
        <w:rPr>
          <w:sz w:val="28"/>
          <w:szCs w:val="28"/>
          <w:lang w:val="uk-UA"/>
        </w:rPr>
        <w:t>а допомогою дидактичного матеріалу розвивати спостережливість, уважність, кмітливість як важливі елементи розумової діяльності людини;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3A95">
        <w:rPr>
          <w:sz w:val="28"/>
          <w:szCs w:val="28"/>
          <w:lang w:val="uk-UA"/>
        </w:rPr>
        <w:t>родовжувати поповнювати словниковий запас учнів; продовжувати розвивати пам'ять, увагу, логічне мислення, виробляти загально навчальні уміння і навички;</w:t>
      </w:r>
    </w:p>
    <w:p w:rsidR="000E3A95" w:rsidRDefault="00F23D88" w:rsidP="000E3A95">
      <w:pPr>
        <w:pStyle w:val="a3"/>
        <w:numPr>
          <w:ilvl w:val="0"/>
          <w:numId w:val="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E3A95">
        <w:rPr>
          <w:sz w:val="28"/>
          <w:szCs w:val="28"/>
          <w:lang w:val="uk-UA"/>
        </w:rPr>
        <w:t>иховувати в учнів повагу до народних традицій, історичного минулого, збудити інтерес до вивчення історії свого краю.</w:t>
      </w:r>
    </w:p>
    <w:p w:rsidR="000E3A95" w:rsidRDefault="000E3A95" w:rsidP="000E3A95">
      <w:pPr>
        <w:spacing w:after="0" w:line="0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 xml:space="preserve">підручник, кольорові смужки з паперу, горнятко із запитаннями, м’ячик, </w:t>
      </w:r>
      <w:r w:rsidR="00F23D88">
        <w:rPr>
          <w:sz w:val="28"/>
          <w:szCs w:val="28"/>
          <w:lang w:val="uk-UA"/>
        </w:rPr>
        <w:t>аудіо запис пісні «Засвистали козаченьки», рейтингові перфокарти, конверт із завданням, сигнальні картки, індивідуальні картки, мікрофон, ілюстрації запорозької Січі, ілюстрації картини І. Рєпіна «Запорожці пишуть листа турецькому султанові».</w:t>
      </w: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урок узагальнення й систематизації знань (урок-подорож).</w:t>
      </w: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Методи, прийоми і форми роботи: </w:t>
      </w:r>
      <w:r>
        <w:rPr>
          <w:sz w:val="28"/>
          <w:szCs w:val="28"/>
          <w:lang w:val="uk-UA"/>
        </w:rPr>
        <w:t xml:space="preserve">інтерактивний метод «Мозкова атака», словникова робота, гра «Лінгвістичний волейбол», робота біля дошки, пошуково-вибіркова робота, робота в групах, самостійна робота, кодовий тест, лінгвістична гра «Третє зайве», гра «Спіймай помилку» (із сигнальними </w:t>
      </w:r>
      <w:r w:rsidR="00D71CD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артками), інтерактивний метод «Мікрофон», психологічна вправа «Наш настрій».</w:t>
      </w: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0E3A95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Народ, який не знає свого минулого,</w:t>
      </w:r>
    </w:p>
    <w:p w:rsidR="00F23D88" w:rsidRDefault="00F23D88" w:rsidP="000E3A95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не має майбутнього. </w:t>
      </w:r>
    </w:p>
    <w:p w:rsidR="00F23D88" w:rsidRPr="00F23D88" w:rsidRDefault="00F23D88" w:rsidP="000E3A95">
      <w:pPr>
        <w:spacing w:after="0" w:line="0" w:lineRule="atLeast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О. Довженко</w:t>
      </w:r>
    </w:p>
    <w:p w:rsidR="000E3A95" w:rsidRDefault="000E3A95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0E3A95">
      <w:pPr>
        <w:spacing w:after="0" w:line="0" w:lineRule="atLeast"/>
        <w:rPr>
          <w:sz w:val="28"/>
          <w:szCs w:val="28"/>
          <w:lang w:val="uk-UA"/>
        </w:rPr>
      </w:pPr>
    </w:p>
    <w:p w:rsidR="00F23D88" w:rsidRDefault="00F23D88" w:rsidP="00F23D88">
      <w:pPr>
        <w:spacing w:after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ХІД УРОКУ </w:t>
      </w:r>
    </w:p>
    <w:p w:rsidR="00F23D88" w:rsidRDefault="00F23D88" w:rsidP="00F23D88">
      <w:pPr>
        <w:spacing w:after="0" w:line="0" w:lineRule="atLeast"/>
        <w:rPr>
          <w:b/>
          <w:sz w:val="28"/>
          <w:szCs w:val="28"/>
          <w:lang w:val="uk-UA"/>
        </w:rPr>
      </w:pPr>
    </w:p>
    <w:p w:rsidR="00F23D88" w:rsidRDefault="00F23D88" w:rsidP="00F23D88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F23D88" w:rsidRDefault="00F23D88" w:rsidP="00F23D88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Привітання вчителя </w:t>
      </w:r>
    </w:p>
    <w:p w:rsidR="00F23D88" w:rsidRDefault="00F23D88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Сіли, дітки, всі рівненько,</w:t>
      </w:r>
    </w:p>
    <w:p w:rsidR="00F23D88" w:rsidRDefault="00F23D88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Усміхнулися  гарненько,</w:t>
      </w:r>
    </w:p>
    <w:p w:rsidR="00F23D88" w:rsidRDefault="00F23D88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Настрій на урок взяли</w:t>
      </w:r>
    </w:p>
    <w:p w:rsidR="00F23D88" w:rsidRDefault="00F23D88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Й працювати почали.</w:t>
      </w:r>
    </w:p>
    <w:p w:rsidR="00F23D88" w:rsidRDefault="00F23D88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Працюватимем старанно.</w:t>
      </w:r>
    </w:p>
    <w:p w:rsidR="00F23D88" w:rsidRDefault="00F23D88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0652">
        <w:rPr>
          <w:sz w:val="28"/>
          <w:szCs w:val="28"/>
          <w:lang w:val="uk-UA"/>
        </w:rPr>
        <w:t>Щоб почули у кінці,</w:t>
      </w:r>
    </w:p>
    <w:p w:rsidR="00E10652" w:rsidRDefault="00E10652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 у нашім восьмім класі</w:t>
      </w:r>
    </w:p>
    <w:p w:rsidR="00E10652" w:rsidRDefault="00E10652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Учні просто молодці.</w:t>
      </w:r>
    </w:p>
    <w:p w:rsidR="00E10652" w:rsidRDefault="00E10652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Дорогі діти! Подивіться одне на одного, посміхніться одне одному, подаруйте усмішку гостям, які завітали до нас сьогодні. Підтягніть спинки, сядьте рівненько, і ми продовжимо мандри країною Синтаксис.</w:t>
      </w:r>
    </w:p>
    <w:p w:rsidR="00E10652" w:rsidRDefault="00E10652" w:rsidP="00F23D88">
      <w:pPr>
        <w:spacing w:after="0" w:line="0" w:lineRule="atLeast"/>
        <w:rPr>
          <w:sz w:val="28"/>
          <w:szCs w:val="28"/>
          <w:lang w:val="uk-UA"/>
        </w:rPr>
      </w:pPr>
    </w:p>
    <w:p w:rsidR="00E10652" w:rsidRDefault="00E10652" w:rsidP="00F23D88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Психологічна вправа «Наш настрій»</w:t>
      </w:r>
    </w:p>
    <w:p w:rsidR="00E10652" w:rsidRDefault="00E10652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Перед кожним із вас, діти, у довільному порядку розкладені кольорові смужки. Візьміть, будь ласка, у руки той колір, який вам сьогодні найбільше до вподоби, з яким хочеться потоваришувати й вирушити у мандри.</w:t>
      </w:r>
    </w:p>
    <w:p w:rsidR="00E10652" w:rsidRDefault="00E10652" w:rsidP="00F23D88">
      <w:pPr>
        <w:spacing w:after="0" w:line="0" w:lineRule="atLeas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Вибір дітей.</w:t>
      </w:r>
    </w:p>
    <w:p w:rsidR="00E10652" w:rsidRDefault="00E10652" w:rsidP="00F23D8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 підсвідомо вибрали  собі «в друзі» ті кольори, які відповідають вашому настрою: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червоний – </w:t>
      </w:r>
      <w:r>
        <w:rPr>
          <w:sz w:val="28"/>
          <w:szCs w:val="28"/>
          <w:lang w:val="uk-UA"/>
        </w:rPr>
        <w:t>піднесеність;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жовтогарячий –</w:t>
      </w:r>
      <w:r>
        <w:rPr>
          <w:sz w:val="28"/>
          <w:szCs w:val="28"/>
          <w:lang w:val="uk-UA"/>
        </w:rPr>
        <w:t xml:space="preserve"> радість;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жовтий –</w:t>
      </w:r>
      <w:r>
        <w:rPr>
          <w:sz w:val="28"/>
          <w:szCs w:val="28"/>
          <w:lang w:val="uk-UA"/>
        </w:rPr>
        <w:t xml:space="preserve"> приємність;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зелений –</w:t>
      </w:r>
      <w:r>
        <w:rPr>
          <w:sz w:val="28"/>
          <w:szCs w:val="28"/>
          <w:lang w:val="uk-UA"/>
        </w:rPr>
        <w:t xml:space="preserve"> спокій;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синій –</w:t>
      </w:r>
      <w:r>
        <w:rPr>
          <w:sz w:val="28"/>
          <w:szCs w:val="28"/>
          <w:lang w:val="uk-UA"/>
        </w:rPr>
        <w:t xml:space="preserve"> сум;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фіолетовий –</w:t>
      </w:r>
      <w:r>
        <w:rPr>
          <w:sz w:val="28"/>
          <w:szCs w:val="28"/>
          <w:lang w:val="uk-UA"/>
        </w:rPr>
        <w:t xml:space="preserve"> тривожність;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чорний –</w:t>
      </w:r>
      <w:r>
        <w:rPr>
          <w:sz w:val="28"/>
          <w:szCs w:val="28"/>
          <w:lang w:val="uk-UA"/>
        </w:rPr>
        <w:t xml:space="preserve"> незадоволення;</w:t>
      </w:r>
    </w:p>
    <w:p w:rsidR="00E10652" w:rsidRDefault="00E10652" w:rsidP="00E10652">
      <w:pPr>
        <w:pStyle w:val="a3"/>
        <w:numPr>
          <w:ilvl w:val="0"/>
          <w:numId w:val="2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білий –</w:t>
      </w:r>
      <w:r>
        <w:rPr>
          <w:sz w:val="28"/>
          <w:szCs w:val="28"/>
          <w:lang w:val="uk-UA"/>
        </w:rPr>
        <w:t xml:space="preserve"> складно сказати про настрій.</w:t>
      </w:r>
    </w:p>
    <w:p w:rsidR="00E10652" w:rsidRDefault="00E10652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10652" w:rsidRDefault="00E10652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Отже, кольори впливають на людину, її самопочуття, емоції.</w:t>
      </w:r>
    </w:p>
    <w:p w:rsidR="00E10652" w:rsidRDefault="00E10652" w:rsidP="00E10652">
      <w:pPr>
        <w:spacing w:after="0" w:line="0" w:lineRule="atLeast"/>
        <w:rPr>
          <w:sz w:val="28"/>
          <w:szCs w:val="28"/>
          <w:lang w:val="uk-UA"/>
        </w:rPr>
      </w:pPr>
    </w:p>
    <w:p w:rsidR="00E10652" w:rsidRDefault="00E10652" w:rsidP="00E10652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Висновок.</w:t>
      </w:r>
    </w:p>
    <w:p w:rsidR="00E10652" w:rsidRDefault="00E10652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Сприймайте світ у кольорі, адже це радість для людини, позитивні емоції, енергія сили, здоров’я та успіх</w:t>
      </w:r>
      <w:r w:rsidR="00EF631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!</w:t>
      </w:r>
    </w:p>
    <w:p w:rsidR="00EF631F" w:rsidRDefault="00EF631F" w:rsidP="00E10652">
      <w:pPr>
        <w:spacing w:after="0" w:line="0" w:lineRule="atLeast"/>
        <w:rPr>
          <w:sz w:val="28"/>
          <w:szCs w:val="28"/>
          <w:lang w:val="uk-UA"/>
        </w:rPr>
      </w:pPr>
    </w:p>
    <w:p w:rsidR="00EF631F" w:rsidRDefault="00EF631F" w:rsidP="00E10652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ВСТУПНЕ СЛОВО ВЧИТЕЛЯ</w:t>
      </w:r>
    </w:p>
    <w:p w:rsidR="00EF631F" w:rsidRDefault="00EF631F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З давніх-давен відомо: </w:t>
      </w:r>
      <w:r>
        <w:rPr>
          <w:i/>
          <w:sz w:val="28"/>
          <w:szCs w:val="28"/>
          <w:lang w:val="uk-UA"/>
        </w:rPr>
        <w:t xml:space="preserve">«Дерево життя – це гілочка, на якій ростуть три листочки. Перший листочок – символ минулого, другий – сучасного, а третій – майбутнього». </w:t>
      </w:r>
      <w:r>
        <w:rPr>
          <w:sz w:val="28"/>
          <w:szCs w:val="28"/>
          <w:lang w:val="uk-UA"/>
        </w:rPr>
        <w:t>Щоб правильно орієнтуватися у житті, щоб бути освіченою людиною, треба знати минуле свого народу, його історію.</w:t>
      </w:r>
    </w:p>
    <w:p w:rsidR="00EF631F" w:rsidRDefault="00EF631F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минулому українського народу була таке неповторне явище, як Запорозька Січ. Це про неї казав М. Гоголь: «Так ось вона, Січ! Ось те гніздо, звідки вилітають усі ті горді й дужі, як леви! Ось звідки розливається воля й козацтво на всю Україну!»</w:t>
      </w:r>
    </w:p>
    <w:p w:rsidR="00EF631F" w:rsidRDefault="00EF631F" w:rsidP="00E10652">
      <w:pPr>
        <w:spacing w:after="0" w:line="0" w:lineRule="atLeas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Звучить пісня «засвистали козаченьки».</w:t>
      </w:r>
    </w:p>
    <w:p w:rsidR="00EF631F" w:rsidRDefault="00EF631F" w:rsidP="00E10652">
      <w:pPr>
        <w:spacing w:after="0" w:line="0" w:lineRule="atLeast"/>
        <w:rPr>
          <w:lang w:val="uk-UA"/>
        </w:rPr>
      </w:pPr>
    </w:p>
    <w:p w:rsidR="00EF631F" w:rsidRDefault="00EF631F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Тож я запрошую всіх побувати у </w:t>
      </w:r>
      <w:r>
        <w:rPr>
          <w:sz w:val="28"/>
          <w:szCs w:val="28"/>
          <w:lang w:val="en-US"/>
        </w:rPr>
        <w:t>XVI</w:t>
      </w:r>
      <w:r w:rsidRPr="00EF63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ст., зайти до козацького куреня, відкрити для себе щось нове про життя козаків, осягнути джерела мудрості.</w:t>
      </w:r>
    </w:p>
    <w:p w:rsidR="00EF631F" w:rsidRDefault="00EF631F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Назва нашого уроку звучить так: </w:t>
      </w:r>
      <w:r>
        <w:rPr>
          <w:i/>
          <w:sz w:val="28"/>
          <w:szCs w:val="28"/>
          <w:lang w:val="uk-UA"/>
        </w:rPr>
        <w:t>«Козацькому роду нема переводу».</w:t>
      </w:r>
      <w:r>
        <w:rPr>
          <w:sz w:val="28"/>
          <w:szCs w:val="28"/>
          <w:lang w:val="uk-UA"/>
        </w:rPr>
        <w:t xml:space="preserve"> Тож урок свій ми проведемо у формі подорожі до Запорозької Січі. Хочу, щоб у вас виник інтерес до історії рідного краю, щоб ви його полюбили</w:t>
      </w:r>
      <w:r w:rsidR="00344B6C">
        <w:rPr>
          <w:sz w:val="28"/>
          <w:szCs w:val="28"/>
          <w:lang w:val="uk-UA"/>
        </w:rPr>
        <w:t xml:space="preserve"> так, як любили наші козаки. Але щоб потрапити туди, кожен повинен пройти певні випробування так, як це було за часи козаччини.</w:t>
      </w:r>
    </w:p>
    <w:p w:rsidR="00344B6C" w:rsidRDefault="00344B6C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Випробування будуть проходити у формі завдань, які я буду ставити на кожній із семи зупинок.</w:t>
      </w:r>
    </w:p>
    <w:p w:rsidR="00344B6C" w:rsidRDefault="00344B6C" w:rsidP="00E10652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Отже, на нас чекає цікаве й водночас складне завдання: гортаючи сторінки життя запорозького козацтва, ми повинні довести, що</w:t>
      </w:r>
    </w:p>
    <w:p w:rsidR="00344B6C" w:rsidRDefault="00344B6C" w:rsidP="00344B6C">
      <w:pPr>
        <w:pStyle w:val="a3"/>
        <w:numPr>
          <w:ilvl w:val="0"/>
          <w:numId w:val="3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знаємо: </w:t>
      </w:r>
      <w:r>
        <w:rPr>
          <w:sz w:val="28"/>
          <w:szCs w:val="28"/>
          <w:lang w:val="uk-UA"/>
        </w:rPr>
        <w:t>односкладне просте речення з головним членом у формі присудка та односкладне просте речення з головним членом у формі підмета;</w:t>
      </w:r>
    </w:p>
    <w:p w:rsidR="00925D7A" w:rsidRDefault="00925D7A" w:rsidP="00344B6C">
      <w:pPr>
        <w:pStyle w:val="a3"/>
        <w:numPr>
          <w:ilvl w:val="0"/>
          <w:numId w:val="3"/>
        </w:num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вміємо:</w:t>
      </w:r>
      <w:r>
        <w:rPr>
          <w:sz w:val="28"/>
          <w:szCs w:val="28"/>
          <w:lang w:val="uk-UA"/>
        </w:rPr>
        <w:t xml:space="preserve"> відрізняти односкладні речення від двоскладних як синтаксичні синоніми, розпізнавати види односкладних речень.</w:t>
      </w:r>
    </w:p>
    <w:p w:rsidR="00925D7A" w:rsidRDefault="00925D7A" w:rsidP="00925D7A">
      <w:pPr>
        <w:spacing w:after="0" w:line="0" w:lineRule="atLeast"/>
        <w:ind w:left="360"/>
        <w:rPr>
          <w:sz w:val="28"/>
          <w:szCs w:val="28"/>
          <w:lang w:val="uk-UA"/>
        </w:rPr>
      </w:pPr>
    </w:p>
    <w:p w:rsidR="00925D7A" w:rsidRDefault="00925D7A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Отож, вирушаємо у подорож. Нашим путівником буде магічне число сім. Сім нот, сім днів тижня, сім кольорів веселки, сім чудес світу. На нас чекають сім зупинок, на кожній з яких ви, діти, повинні виконати якнайкраще завдання. Бажаю вам успіху!</w:t>
      </w:r>
    </w:p>
    <w:p w:rsidR="00925D7A" w:rsidRDefault="00925D7A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Запишіть у зошити, будь ласка, сьогоднішнє число і класну роботу. Перед початком нашої подорожі кожний із вас отримає рейтингову перфокарту. Як ви оцінюєте свої знання з теми «Односкладне речення» на початку уроку? Поставте собі оцінку. Відкладіть в сторону перфокарту. До неї ми ще повернетесь наприкінці уроку.</w:t>
      </w:r>
    </w:p>
    <w:p w:rsidR="00925D7A" w:rsidRDefault="00925D7A" w:rsidP="00925D7A">
      <w:pPr>
        <w:spacing w:after="0" w:line="0" w:lineRule="atLeast"/>
        <w:rPr>
          <w:sz w:val="28"/>
          <w:szCs w:val="28"/>
          <w:lang w:val="uk-UA"/>
        </w:rPr>
      </w:pPr>
    </w:p>
    <w:p w:rsidR="00925D7A" w:rsidRDefault="00925D7A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АКТУАЛІЗАЦІЯ ЗНАНЬ ПРО ОДНОСКЛАДНІ РЕЧЕННЯ</w:t>
      </w:r>
    </w:p>
    <w:p w:rsidR="00925D7A" w:rsidRDefault="00925D7A" w:rsidP="00925D7A">
      <w:pPr>
        <w:spacing w:after="0" w:line="0" w:lineRule="atLeast"/>
        <w:rPr>
          <w:b/>
          <w:sz w:val="28"/>
          <w:szCs w:val="28"/>
          <w:lang w:val="uk-UA"/>
        </w:rPr>
      </w:pPr>
    </w:p>
    <w:p w:rsidR="00925D7A" w:rsidRDefault="00925D7A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Наповнимо наші рюкзаки туристичним реманентом. Чи знаєте ви казку про чарівне горнятко? У нас теж є таке горнятко, у якому міститься запитання із теми «Односкладне речення».</w:t>
      </w:r>
    </w:p>
    <w:p w:rsidR="00925D7A" w:rsidRDefault="00925D7A" w:rsidP="00925D7A">
      <w:pPr>
        <w:spacing w:after="0" w:line="0" w:lineRule="atLeas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Учні по черзі витягують із горнятка запитання та відповідають на них.</w:t>
      </w:r>
    </w:p>
    <w:p w:rsidR="00AA2C48" w:rsidRPr="00AA2C48" w:rsidRDefault="00AA2C48" w:rsidP="00AA2C48">
      <w:pPr>
        <w:spacing w:after="0" w:line="0" w:lineRule="atLeast"/>
        <w:rPr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>1. Які речення називаються односкладними? (</w:t>
      </w:r>
      <w:r w:rsidRPr="00AA2C48">
        <w:rPr>
          <w:i/>
          <w:sz w:val="28"/>
          <w:szCs w:val="28"/>
          <w:lang w:val="uk-UA"/>
        </w:rPr>
        <w:t>Односкладні речення – це такі речення, у яких граматична основа складається з одного головного члена (підмета або присудка), другий головний член не потрібен, оскільки зміст речення і так зрозумілий</w:t>
      </w:r>
      <w:r w:rsidRPr="00AA2C48">
        <w:rPr>
          <w:sz w:val="28"/>
          <w:szCs w:val="28"/>
          <w:lang w:val="uk-UA"/>
        </w:rPr>
        <w:t>).</w:t>
      </w:r>
    </w:p>
    <w:p w:rsidR="00AA2C48" w:rsidRPr="00AA2C48" w:rsidRDefault="00AA2C48" w:rsidP="00AA2C48">
      <w:pPr>
        <w:spacing w:after="0" w:line="0" w:lineRule="atLeast"/>
        <w:rPr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>2. Яка відмінність між односкладними та двоскладними реченнями?</w:t>
      </w:r>
    </w:p>
    <w:p w:rsidR="00AA2C48" w:rsidRPr="00AA2C48" w:rsidRDefault="00AA2C48" w:rsidP="00AA2C48">
      <w:pPr>
        <w:spacing w:after="0" w:line="0" w:lineRule="atLeast"/>
        <w:rPr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>3. На які типи поділяються односкладні речення залежно від способу вираження та значення головного члена? (</w:t>
      </w:r>
      <w:r w:rsidRPr="00AA2C48">
        <w:rPr>
          <w:i/>
          <w:sz w:val="28"/>
          <w:szCs w:val="28"/>
          <w:lang w:val="uk-UA"/>
        </w:rPr>
        <w:t>Залежно від способу вираження та значення головного члена односкладні речення поділяються на називні та дієслівні</w:t>
      </w:r>
      <w:r w:rsidRPr="00AA2C48">
        <w:rPr>
          <w:sz w:val="28"/>
          <w:szCs w:val="28"/>
          <w:lang w:val="uk-UA"/>
        </w:rPr>
        <w:t>).</w:t>
      </w:r>
    </w:p>
    <w:p w:rsidR="00AA2C48" w:rsidRPr="00AA2C48" w:rsidRDefault="00AA2C48" w:rsidP="00AA2C48">
      <w:pPr>
        <w:spacing w:after="0" w:line="0" w:lineRule="atLeast"/>
        <w:rPr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>4. Чи можуть односкладні прості речення бути частинами складного речення? (</w:t>
      </w:r>
      <w:r w:rsidRPr="00AA2C48">
        <w:rPr>
          <w:i/>
          <w:sz w:val="28"/>
          <w:szCs w:val="28"/>
          <w:lang w:val="uk-UA"/>
        </w:rPr>
        <w:t>Так</w:t>
      </w:r>
      <w:r w:rsidRPr="00AA2C48">
        <w:rPr>
          <w:sz w:val="28"/>
          <w:szCs w:val="28"/>
          <w:lang w:val="uk-UA"/>
        </w:rPr>
        <w:t>).</w:t>
      </w:r>
    </w:p>
    <w:p w:rsidR="00AA2C48" w:rsidRPr="00AA2C48" w:rsidRDefault="00AA2C48" w:rsidP="00AA2C48">
      <w:pPr>
        <w:spacing w:after="0" w:line="0" w:lineRule="atLeast"/>
        <w:rPr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>5. На які типи поділяються прості односкладні дієслівні речення? (</w:t>
      </w:r>
      <w:r w:rsidRPr="00AA2C48">
        <w:rPr>
          <w:i/>
          <w:sz w:val="28"/>
          <w:szCs w:val="28"/>
          <w:lang w:val="uk-UA"/>
        </w:rPr>
        <w:t>Особові – означено-особові, неозначено-особові, узагальнено-особові; безособові</w:t>
      </w:r>
      <w:r w:rsidRPr="00AA2C48">
        <w:rPr>
          <w:sz w:val="28"/>
          <w:szCs w:val="28"/>
          <w:lang w:val="uk-UA"/>
        </w:rPr>
        <w:t>).</w:t>
      </w:r>
    </w:p>
    <w:p w:rsidR="00AA2C48" w:rsidRPr="00AA2C48" w:rsidRDefault="00AA2C48" w:rsidP="00AA2C48">
      <w:pPr>
        <w:spacing w:after="0" w:line="0" w:lineRule="atLeast"/>
        <w:rPr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>6. На що вказує присудок означено-особових односкладних дієслівних речень? (</w:t>
      </w:r>
      <w:r w:rsidRPr="00AA2C48">
        <w:rPr>
          <w:i/>
          <w:sz w:val="28"/>
          <w:szCs w:val="28"/>
          <w:lang w:val="uk-UA"/>
        </w:rPr>
        <w:t>На дію, яку виконує певний предмет, особа</w:t>
      </w:r>
      <w:r w:rsidRPr="00AA2C48">
        <w:rPr>
          <w:sz w:val="28"/>
          <w:szCs w:val="28"/>
          <w:lang w:val="uk-UA"/>
        </w:rPr>
        <w:t>).</w:t>
      </w:r>
    </w:p>
    <w:p w:rsidR="00AA2C48" w:rsidRPr="00AA2C48" w:rsidRDefault="00AA2C48" w:rsidP="00AA2C48">
      <w:pPr>
        <w:spacing w:after="0" w:line="0" w:lineRule="atLeast"/>
        <w:rPr>
          <w:i/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 xml:space="preserve">7. На що вказує присудок неозначено-особових односкладних дієслівних речень? </w:t>
      </w:r>
      <w:r w:rsidRPr="00AA2C48">
        <w:rPr>
          <w:i/>
          <w:sz w:val="28"/>
          <w:szCs w:val="28"/>
          <w:lang w:val="uk-UA"/>
        </w:rPr>
        <w:t>(На дію, яка стосується неозначеної особи).</w:t>
      </w:r>
    </w:p>
    <w:p w:rsidR="00AA2C48" w:rsidRPr="00AA2C48" w:rsidRDefault="00AA2C48" w:rsidP="00AA2C48">
      <w:pPr>
        <w:spacing w:after="0" w:line="0" w:lineRule="atLeast"/>
        <w:rPr>
          <w:i/>
          <w:sz w:val="28"/>
          <w:szCs w:val="28"/>
          <w:lang w:val="uk-UA"/>
        </w:rPr>
      </w:pPr>
      <w:r w:rsidRPr="00AA2C48">
        <w:rPr>
          <w:sz w:val="28"/>
          <w:szCs w:val="28"/>
          <w:lang w:val="uk-UA"/>
        </w:rPr>
        <w:t xml:space="preserve">8. На що вказує присудок узагальнено-особових односкладних дієслівних речень? </w:t>
      </w:r>
      <w:r w:rsidRPr="00AA2C48">
        <w:rPr>
          <w:i/>
          <w:sz w:val="28"/>
          <w:szCs w:val="28"/>
          <w:lang w:val="uk-UA"/>
        </w:rPr>
        <w:t>(На дію, яка виконується усіма або кожною особою)</w:t>
      </w:r>
    </w:p>
    <w:p w:rsidR="00925D7A" w:rsidRDefault="00925D7A" w:rsidP="00925D7A">
      <w:pPr>
        <w:spacing w:after="0" w:line="0" w:lineRule="atLeast"/>
        <w:rPr>
          <w:sz w:val="28"/>
          <w:szCs w:val="28"/>
          <w:lang w:val="uk-UA"/>
        </w:rPr>
      </w:pPr>
    </w:p>
    <w:p w:rsidR="00925D7A" w:rsidRDefault="00925D7A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6D3EF6">
        <w:rPr>
          <w:b/>
          <w:sz w:val="28"/>
          <w:szCs w:val="28"/>
          <w:lang w:val="uk-UA"/>
        </w:rPr>
        <w:t>. ПОДОРОЖ</w:t>
      </w:r>
    </w:p>
    <w:p w:rsidR="006D3EF6" w:rsidRDefault="006D3EF6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Зупинка 1. Лексична розминка</w:t>
      </w:r>
    </w:p>
    <w:p w:rsidR="006D3EF6" w:rsidRDefault="006D3EF6" w:rsidP="00925D7A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Проведемо словникову роботу. </w:t>
      </w:r>
      <w:r w:rsidR="00D874E2">
        <w:rPr>
          <w:sz w:val="28"/>
          <w:szCs w:val="28"/>
          <w:lang w:val="uk-UA"/>
        </w:rPr>
        <w:t xml:space="preserve">З’ясуємо  </w:t>
      </w:r>
      <w:r>
        <w:rPr>
          <w:sz w:val="28"/>
          <w:szCs w:val="28"/>
          <w:lang w:val="uk-UA"/>
        </w:rPr>
        <w:t xml:space="preserve">значення слів </w:t>
      </w:r>
      <w:r>
        <w:rPr>
          <w:i/>
          <w:sz w:val="28"/>
          <w:szCs w:val="28"/>
          <w:lang w:val="uk-UA"/>
        </w:rPr>
        <w:t>«козак», «кіш».</w:t>
      </w:r>
    </w:p>
    <w:p w:rsidR="006D3EF6" w:rsidRDefault="006D3EF6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Діти, чи можна грати на уроці української мови у волейбол? Виявляється можна.</w:t>
      </w:r>
    </w:p>
    <w:p w:rsidR="006D3EF6" w:rsidRDefault="006D3EF6" w:rsidP="00925D7A">
      <w:pPr>
        <w:spacing w:after="0" w:line="0" w:lineRule="atLeast"/>
        <w:rPr>
          <w:sz w:val="28"/>
          <w:szCs w:val="28"/>
          <w:lang w:val="uk-UA"/>
        </w:rPr>
      </w:pPr>
    </w:p>
    <w:p w:rsidR="006D3EF6" w:rsidRDefault="006D3EF6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«Лінгвістичний волейбол»</w:t>
      </w:r>
    </w:p>
    <w:p w:rsidR="006D3EF6" w:rsidRDefault="006D3EF6" w:rsidP="00925D7A">
      <w:pPr>
        <w:spacing w:after="0" w:line="0" w:lineRule="atLeas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Учні кидають одне одному м’яча, називаючи при цьому слова, які можна пов’язати з лексичною темою «Запорозька Січ».</w:t>
      </w:r>
    </w:p>
    <w:p w:rsidR="006D3EF6" w:rsidRDefault="006D3EF6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Наприклад, </w:t>
      </w:r>
      <w:r>
        <w:rPr>
          <w:i/>
          <w:sz w:val="28"/>
          <w:szCs w:val="28"/>
          <w:lang w:val="uk-UA"/>
        </w:rPr>
        <w:t xml:space="preserve">фортеця, бунчук, корогва, гетьман, булава, спис, кіш, люлька, шабля, сурма, кирея, отаман, запорожець, писар, шаровари, жупан, пояс, бурка, гармата, рушниця, сагайдак, кинджал </w:t>
      </w:r>
      <w:r>
        <w:rPr>
          <w:sz w:val="28"/>
          <w:szCs w:val="28"/>
          <w:lang w:val="uk-UA"/>
        </w:rPr>
        <w:t>і т. д.</w:t>
      </w:r>
    </w:p>
    <w:p w:rsidR="006D3EF6" w:rsidRDefault="006D3EF6" w:rsidP="00925D7A">
      <w:pPr>
        <w:spacing w:after="0" w:line="0" w:lineRule="atLeas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Учень, який зловив м’яч, але не назвав слова, виходить з гри. Врешті-решт залишається один переможець.</w:t>
      </w:r>
    </w:p>
    <w:p w:rsidR="006D3EF6" w:rsidRDefault="006D3EF6" w:rsidP="00925D7A">
      <w:pPr>
        <w:spacing w:after="0" w:line="0" w:lineRule="atLeast"/>
        <w:rPr>
          <w:lang w:val="uk-UA"/>
        </w:rPr>
      </w:pPr>
    </w:p>
    <w:p w:rsidR="006D3EF6" w:rsidRDefault="006D3EF6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Зупинка 2. Робота біля дошки</w:t>
      </w:r>
    </w:p>
    <w:p w:rsidR="006D3EF6" w:rsidRDefault="006D3EF6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(використовуються індивідуальні картки)</w:t>
      </w:r>
    </w:p>
    <w:p w:rsidR="006D3EF6" w:rsidRDefault="006D3EF6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Прочитати текст. Що записаний на картці, визначити вид односкладних речень і зробити їх синтаксичний розбір.</w:t>
      </w: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Ой царице, наша мати,</w:t>
      </w: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 ж ти наробила?</w:t>
      </w: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Гей, славне військо запорозьке –</w:t>
      </w: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 й запропастила.</w:t>
      </w: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Україно, Запорожже,</w:t>
      </w:r>
    </w:p>
    <w:p w:rsidR="00235A5E" w:rsidRDefault="00235A5E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Можна вас забути?</w:t>
      </w:r>
    </w:p>
    <w:p w:rsidR="00235A5E" w:rsidRDefault="00235A5E" w:rsidP="00925D7A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(Речення питальне, неокличне, просте, поширене, односкладне безособове, присудок виражено неозначеною формою дієслова «забути» і присудковим словом «можна», ускладнене непоширеними звертаннями «Україно, Запорожже».)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Було колись в Україні –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Ревіли гармати;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Були колись запорожці,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Вміли панувати.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 козацтво українське.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Славні отамани?</w:t>
      </w:r>
    </w:p>
    <w:p w:rsidR="002F5AB0" w:rsidRDefault="002F5AB0" w:rsidP="00925D7A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(Речення питальне, емоційно нейтральне, просте, поширене, односкладне, називне, однорідні підмети «козацтво» і «отамани» виражені іменником у Н. в.)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 ви гадаєте, хто сказав ці слова? Так, звичайно, наш великий геній Т. Г. Шевченко, адже він неодноразово звертався до теми козаччини.</w:t>
      </w:r>
    </w:p>
    <w:p w:rsidR="002F5AB0" w:rsidRDefault="002F5AB0" w:rsidP="00925D7A">
      <w:pPr>
        <w:spacing w:after="0" w:line="0" w:lineRule="atLeast"/>
        <w:rPr>
          <w:sz w:val="28"/>
          <w:szCs w:val="28"/>
          <w:lang w:val="uk-UA"/>
        </w:rPr>
      </w:pPr>
    </w:p>
    <w:p w:rsidR="002F5AB0" w:rsidRDefault="002F5AB0" w:rsidP="00925D7A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Зупинка 3. Пошуково-вибіркова робота.</w:t>
      </w:r>
    </w:p>
    <w:p w:rsidR="002F5AB0" w:rsidRDefault="002F5AB0" w:rsidP="002F5AB0">
      <w:pPr>
        <w:spacing w:after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«ВИГЛЯД ЗАПОРОЗЬКОЇ СІЧІ»</w:t>
      </w:r>
    </w:p>
    <w:p w:rsidR="002F5AB0" w:rsidRDefault="002F5AB0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Отже, ми на Запорозькій Січі. Із запропонованого тексту, який є перед вами, виписати два односкладних речення, визначити їх тип, свою думку доведіть.</w:t>
      </w:r>
    </w:p>
    <w:p w:rsidR="002F5AB0" w:rsidRDefault="00D874E2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Січ… Т</w:t>
      </w:r>
      <w:r w:rsidR="002F5AB0">
        <w:rPr>
          <w:sz w:val="28"/>
          <w:szCs w:val="28"/>
          <w:lang w:val="uk-UA"/>
        </w:rPr>
        <w:t xml:space="preserve">о була просто площа на Дніпровім острові Хортиці (потім на Базавлуці і Томаківці). </w:t>
      </w:r>
      <w:r w:rsidR="005E10EC">
        <w:rPr>
          <w:sz w:val="28"/>
          <w:szCs w:val="28"/>
          <w:lang w:val="uk-UA"/>
        </w:rPr>
        <w:t>Зо всіх боків омивала цей острів глибока вода Дніпра, а ще, крім того, на самім острові був викапаний глибокий рів, наповнений водою, та й поставлено високий, гострий частокіл (паркан) з міцними брамами. На брамах, що на ніч замикалися, стояли гармати й козацька сторожа. Не диво, що неможливо було дістатися до Січі. І хоча не раз пробували здобувати Січ турки, татари й інші вороги, та це їм  не вдавалося.</w:t>
      </w:r>
    </w:p>
    <w:p w:rsidR="005E10EC" w:rsidRDefault="005E10E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Довкола площі стояли побудовані хатки, так звані «коші» (з плетеними сітками), або «курені». Ті хатки були накриті очеретом або кінськими шкірами. У такій хаті жив один курінь з курінним отаманом. Та козаки тут </w:t>
      </w:r>
      <w:r>
        <w:rPr>
          <w:sz w:val="28"/>
          <w:szCs w:val="28"/>
          <w:lang w:val="uk-UA"/>
        </w:rPr>
        <w:lastRenderedPageBreak/>
        <w:t>тільки спали або пересиджували негоду й дощі, латаючи одіж або чистячи зброю. Там вправлялися в їзді верхи, в стрілянні з рушниць і гармат та ремонтували човни.</w:t>
      </w:r>
    </w:p>
    <w:p w:rsidR="005E10EC" w:rsidRDefault="005E10E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E10EC" w:rsidRDefault="005E10E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 зараз відпочинемо і проведемо фізкультхвилинку. </w:t>
      </w:r>
      <w:r w:rsidR="006E1A5C">
        <w:rPr>
          <w:sz w:val="28"/>
          <w:szCs w:val="28"/>
          <w:lang w:val="uk-UA"/>
        </w:rPr>
        <w:t>Діти, будьте уважні, дасте відповідь на таке запитання: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Який вид односкладних речень використано в нашій фізкультхвилинці? 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Піднімаймо руки вгору,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Нахиляємось додолу,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 згинаймо власні ноги,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 торкаємось підлоги.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</w:p>
    <w:p w:rsidR="006E1A5C" w:rsidRDefault="006E1A5C" w:rsidP="002F5AB0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Зупинка 4. Розповідь учнів про побут і звичаї козаків</w:t>
      </w:r>
    </w:p>
    <w:p w:rsidR="006E1A5C" w:rsidRDefault="006E1A5C" w:rsidP="002F5AB0">
      <w:pPr>
        <w:spacing w:after="0" w:line="0" w:lineRule="atLeast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Робота в групах</w:t>
      </w:r>
    </w:p>
    <w:p w:rsidR="006E1A5C" w:rsidRDefault="006E1A5C" w:rsidP="002F5AB0">
      <w:pPr>
        <w:spacing w:after="0" w:line="0" w:lineRule="atLeast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lang w:val="uk-UA"/>
        </w:rPr>
        <w:t xml:space="preserve">Діти читають пам’ятку «Як працювати в малій групі» </w:t>
      </w:r>
    </w:p>
    <w:p w:rsidR="006E1A5C" w:rsidRDefault="006E1A5C" w:rsidP="006E1A5C">
      <w:pPr>
        <w:spacing w:after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</w:t>
      </w:r>
      <w:r w:rsidRPr="006E1A5C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ЯТКА </w:t>
      </w:r>
    </w:p>
    <w:p w:rsidR="006E1A5C" w:rsidRDefault="006E1A5C" w:rsidP="006E1A5C">
      <w:pPr>
        <w:spacing w:after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«ЯК ПРАЦЮВАТИ В МАЛІЙ ГРУПІ»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Слухати інших, говорити для інших, працювати разом з іншими.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боятися помилитися: не помиляється той, хто не вчиться.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Ділитися думками, міркуваннями.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сміятися з неправильної відповіді.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Цінувати кожну думку.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завдання якнайкраще.</w:t>
      </w:r>
    </w:p>
    <w:p w:rsidR="006E1A5C" w:rsidRDefault="006E1A5C" w:rsidP="006E1A5C">
      <w:pPr>
        <w:pStyle w:val="a3"/>
        <w:numPr>
          <w:ilvl w:val="0"/>
          <w:numId w:val="6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ставити запитання учителю, не порадившись з членами групи.</w:t>
      </w:r>
    </w:p>
    <w:p w:rsidR="006E1A5C" w:rsidRDefault="006E1A5C" w:rsidP="006E1A5C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E1A5C" w:rsidRDefault="006E1A5C" w:rsidP="006E1A5C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Скласти односкладні і двоскладні речення, використовуючи подані слова: </w:t>
      </w:r>
      <w:r>
        <w:rPr>
          <w:i/>
          <w:sz w:val="28"/>
          <w:szCs w:val="28"/>
          <w:lang w:val="uk-UA"/>
        </w:rPr>
        <w:t>шабля, козак.</w:t>
      </w:r>
    </w:p>
    <w:p w:rsidR="006E1A5C" w:rsidRDefault="006E1A5C" w:rsidP="006E1A5C">
      <w:pPr>
        <w:spacing w:after="0" w:line="0" w:lineRule="atLeast"/>
        <w:rPr>
          <w:sz w:val="28"/>
          <w:szCs w:val="28"/>
          <w:lang w:val="uk-UA"/>
        </w:rPr>
      </w:pPr>
    </w:p>
    <w:p w:rsidR="006E1A5C" w:rsidRDefault="006E1A5C" w:rsidP="006E1A5C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Зупинка 5. «Церква Святої Покрови»</w:t>
      </w:r>
    </w:p>
    <w:p w:rsidR="006E1A5C" w:rsidRDefault="00D936DE" w:rsidP="006E1A5C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Посеред Січі знаходиться церква Святої Покрови. Саме тут буде наша наступна зупинка.</w:t>
      </w:r>
    </w:p>
    <w:p w:rsidR="00D936DE" w:rsidRDefault="00D936DE" w:rsidP="006E1A5C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основі ілюстрації, яка перед вами, скласти й записати два односкладних речення різних типів.</w:t>
      </w:r>
    </w:p>
    <w:p w:rsidR="00D936DE" w:rsidRDefault="00D936DE" w:rsidP="006E1A5C">
      <w:pPr>
        <w:spacing w:after="0" w:line="0" w:lineRule="atLeast"/>
        <w:rPr>
          <w:sz w:val="28"/>
          <w:szCs w:val="28"/>
          <w:lang w:val="uk-UA"/>
        </w:rPr>
      </w:pPr>
    </w:p>
    <w:p w:rsidR="00D936DE" w:rsidRDefault="00D936DE" w:rsidP="006E1A5C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Створення ситуації успіху</w:t>
      </w:r>
    </w:p>
    <w:p w:rsidR="00D936DE" w:rsidRDefault="00D936DE" w:rsidP="006E1A5C">
      <w:pPr>
        <w:spacing w:after="0" w:line="0" w:lineRule="atLeast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D936DE">
        <w:rPr>
          <w:lang w:val="uk-UA"/>
        </w:rPr>
        <w:t>Учитель звертається до учнів.</w:t>
      </w:r>
    </w:p>
    <w:p w:rsidR="00D936DE" w:rsidRDefault="00D936DE" w:rsidP="006E1A5C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Молодці, ви гарно попрацювали із цим завданням. Сподіваюсь, що ви й надалі так плідно працюватимете!</w:t>
      </w:r>
    </w:p>
    <w:p w:rsidR="00D936DE" w:rsidRDefault="00D936DE" w:rsidP="006E1A5C">
      <w:pPr>
        <w:spacing w:after="0" w:line="0" w:lineRule="atLeast"/>
        <w:rPr>
          <w:sz w:val="28"/>
          <w:szCs w:val="28"/>
          <w:lang w:val="uk-UA"/>
        </w:rPr>
      </w:pPr>
    </w:p>
    <w:p w:rsidR="00F77A09" w:rsidRDefault="00F77A09" w:rsidP="006E1A5C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Зупинка 6. Програмовий диктант</w:t>
      </w:r>
    </w:p>
    <w:p w:rsidR="00F77A09" w:rsidRDefault="00F77A09" w:rsidP="006E1A5C">
      <w:pPr>
        <w:spacing w:after="0" w:line="0" w:lineRule="atLeast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Лінгвістична гра «Третє зайве»</w:t>
      </w:r>
    </w:p>
    <w:p w:rsidR="00F77A09" w:rsidRDefault="00F77A09" w:rsidP="006E1A5C">
      <w:pPr>
        <w:spacing w:after="0" w:line="0" w:lineRule="atLeast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- Діти, у мене на столі знаходиться конверт, який адресований вам, учням 8-го класу. Але щоб ви могли його отримати, ви маєте написати програмовий диктант.</w:t>
      </w:r>
    </w:p>
    <w:p w:rsidR="00F77A09" w:rsidRDefault="00F77A09" w:rsidP="006E1A5C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7A09">
        <w:rPr>
          <w:sz w:val="28"/>
          <w:szCs w:val="28"/>
          <w:lang w:val="uk-UA"/>
        </w:rPr>
        <w:t>На дошці цифри, що відповідають певному виду односкладних речень. Я читаю вам ці речення, а ви записуєте відповідну цифру.</w:t>
      </w:r>
    </w:p>
    <w:p w:rsidR="002F5AB0" w:rsidRDefault="00F77A09" w:rsidP="00F77A09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такому лише випадку ми знайдемо з вами код-ключ до наступного завдання.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 – двоскладне питальне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двоскладне розповідне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двоскладне спонукальне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односкладне означено-особове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односкладне неозначено-особове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– односкладне безособове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односкладне узагальнено-особове речення.</w:t>
      </w:r>
    </w:p>
    <w:p w:rsidR="00F77A09" w:rsidRDefault="00F77A09" w:rsidP="00F77A09">
      <w:pPr>
        <w:pStyle w:val="a3"/>
        <w:numPr>
          <w:ilvl w:val="0"/>
          <w:numId w:val="8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– односкладне називне речення.</w:t>
      </w:r>
    </w:p>
    <w:p w:rsidR="00F77A09" w:rsidRDefault="00F77A09" w:rsidP="00F77A09">
      <w:pPr>
        <w:spacing w:after="0" w:line="0" w:lineRule="atLeast"/>
        <w:rPr>
          <w:sz w:val="28"/>
          <w:szCs w:val="28"/>
          <w:lang w:val="uk-UA"/>
        </w:rPr>
      </w:pPr>
    </w:p>
    <w:p w:rsidR="00F77A09" w:rsidRDefault="00F77A09" w:rsidP="00F77A09">
      <w:pPr>
        <w:pStyle w:val="a3"/>
        <w:numPr>
          <w:ilvl w:val="0"/>
          <w:numId w:val="9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Бандуристи співали про славних отаманів і гетьманів. </w:t>
      </w:r>
      <w:r>
        <w:rPr>
          <w:i/>
          <w:sz w:val="28"/>
          <w:szCs w:val="28"/>
          <w:lang w:val="uk-UA"/>
        </w:rPr>
        <w:t>(Двоскладне розповідне речення (1)).</w:t>
      </w:r>
    </w:p>
    <w:p w:rsidR="00F77A09" w:rsidRPr="009B2007" w:rsidRDefault="00F074D9" w:rsidP="00F77A09">
      <w:pPr>
        <w:pStyle w:val="a3"/>
        <w:numPr>
          <w:ilvl w:val="0"/>
          <w:numId w:val="9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Воля. Безмежний прекрасний степ</w:t>
      </w:r>
      <w:r w:rsidR="00F77A09">
        <w:rPr>
          <w:sz w:val="28"/>
          <w:szCs w:val="28"/>
          <w:lang w:val="uk-UA"/>
        </w:rPr>
        <w:t xml:space="preserve">. </w:t>
      </w:r>
      <w:r w:rsidR="00F77A09">
        <w:rPr>
          <w:i/>
          <w:sz w:val="28"/>
          <w:szCs w:val="28"/>
          <w:lang w:val="uk-UA"/>
        </w:rPr>
        <w:t>(Односкладне називне речення</w:t>
      </w:r>
      <w:r w:rsidR="009B2007">
        <w:rPr>
          <w:i/>
          <w:sz w:val="28"/>
          <w:szCs w:val="28"/>
          <w:lang w:val="uk-UA"/>
        </w:rPr>
        <w:t xml:space="preserve"> (7)).</w:t>
      </w:r>
    </w:p>
    <w:p w:rsidR="009B2007" w:rsidRPr="009B2007" w:rsidRDefault="00F074D9" w:rsidP="00F77A09">
      <w:pPr>
        <w:pStyle w:val="a3"/>
        <w:numPr>
          <w:ilvl w:val="0"/>
          <w:numId w:val="9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Козак. </w:t>
      </w:r>
      <w:r w:rsidR="009B2007">
        <w:rPr>
          <w:i/>
          <w:sz w:val="28"/>
          <w:szCs w:val="28"/>
          <w:lang w:val="uk-UA"/>
        </w:rPr>
        <w:t>(Односкладне називне речення (7)).</w:t>
      </w:r>
    </w:p>
    <w:p w:rsidR="009B2007" w:rsidRPr="009B2007" w:rsidRDefault="009B2007" w:rsidP="00F77A09">
      <w:pPr>
        <w:pStyle w:val="a3"/>
        <w:numPr>
          <w:ilvl w:val="0"/>
          <w:numId w:val="9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Ой пора нам погуляти, до козацтва завітати. </w:t>
      </w:r>
      <w:r>
        <w:rPr>
          <w:i/>
          <w:sz w:val="28"/>
          <w:szCs w:val="28"/>
          <w:lang w:val="uk-UA"/>
        </w:rPr>
        <w:t>(Односкладне безособове речення (5)).</w:t>
      </w: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Код-ключ: </w:t>
      </w:r>
      <w:r>
        <w:rPr>
          <w:sz w:val="28"/>
          <w:szCs w:val="28"/>
          <w:lang w:val="uk-UA"/>
        </w:rPr>
        <w:t>1775</w:t>
      </w: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Якщо отриманий код і код на конверті із завданням збігаються – ви впоралися, тож конверт ваш.</w:t>
      </w: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Вітаю, із великим задоволенням передаю вам лист, який адресований саме вам, восьмикласникам ЗОШ І-ІІ ст.. №7. Але перш, ніж ви розкриєте конверт, уважно придивіться до отриманих вами цифр – 1775. Вам нічого не нагадує ця дата?</w:t>
      </w: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Правильно, діти. Саме 1775 року Катерина ІІ наказала ліквідувати Запорозьку Січ. Отже, розкриваємо конверт. </w:t>
      </w: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кожній групі речень визначити «зайву» синтаксичну конструкцію. Свій вибір треба обґрунтувати. </w:t>
      </w: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</w:p>
    <w:p w:rsidR="009B2007" w:rsidRDefault="009B2007" w:rsidP="009B2007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Група І</w:t>
      </w:r>
    </w:p>
    <w:p w:rsidR="009B2007" w:rsidRPr="009B2007" w:rsidRDefault="009B2007" w:rsidP="009B2007">
      <w:pPr>
        <w:pStyle w:val="a3"/>
        <w:numPr>
          <w:ilvl w:val="0"/>
          <w:numId w:val="1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  <w:r>
        <w:rPr>
          <w:i/>
          <w:sz w:val="28"/>
          <w:szCs w:val="28"/>
          <w:lang w:val="uk-UA"/>
        </w:rPr>
        <w:t>(Двоскладне)</w:t>
      </w:r>
    </w:p>
    <w:p w:rsidR="009B2007" w:rsidRPr="009B2007" w:rsidRDefault="009B2007" w:rsidP="009B2007">
      <w:pPr>
        <w:pStyle w:val="a3"/>
        <w:numPr>
          <w:ilvl w:val="0"/>
          <w:numId w:val="1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Козача потилиця панам ляхам не хилилася. </w:t>
      </w:r>
      <w:r>
        <w:rPr>
          <w:i/>
          <w:sz w:val="28"/>
          <w:szCs w:val="28"/>
          <w:lang w:val="uk-UA"/>
        </w:rPr>
        <w:t>(Двоскладне)</w:t>
      </w:r>
    </w:p>
    <w:p w:rsidR="009B2007" w:rsidRPr="006F76D1" w:rsidRDefault="00F074D9" w:rsidP="009B2007">
      <w:pPr>
        <w:pStyle w:val="a3"/>
        <w:numPr>
          <w:ilvl w:val="0"/>
          <w:numId w:val="11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Дивні звичаї запорожців. </w:t>
      </w:r>
      <w:r w:rsidR="006F76D1">
        <w:rPr>
          <w:i/>
          <w:sz w:val="28"/>
          <w:szCs w:val="28"/>
          <w:lang w:val="uk-UA"/>
        </w:rPr>
        <w:t>(Називне)</w:t>
      </w:r>
    </w:p>
    <w:p w:rsidR="006F76D1" w:rsidRDefault="006F76D1" w:rsidP="006F76D1">
      <w:pPr>
        <w:spacing w:after="0" w:line="0" w:lineRule="atLeast"/>
        <w:rPr>
          <w:sz w:val="28"/>
          <w:szCs w:val="28"/>
          <w:lang w:val="uk-UA"/>
        </w:rPr>
      </w:pPr>
    </w:p>
    <w:p w:rsidR="006F76D1" w:rsidRDefault="006F76D1" w:rsidP="006F76D1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Група ІІ</w:t>
      </w:r>
    </w:p>
    <w:p w:rsidR="006F76D1" w:rsidRPr="006F76D1" w:rsidRDefault="006F76D1" w:rsidP="006F76D1">
      <w:pPr>
        <w:pStyle w:val="a3"/>
        <w:numPr>
          <w:ilvl w:val="0"/>
          <w:numId w:val="12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Задзвонили в усі дзвони по всій Україні. </w:t>
      </w:r>
      <w:r>
        <w:rPr>
          <w:i/>
          <w:sz w:val="28"/>
          <w:szCs w:val="28"/>
          <w:lang w:val="uk-UA"/>
        </w:rPr>
        <w:t>(Неозначено-особове)</w:t>
      </w:r>
    </w:p>
    <w:p w:rsidR="006F76D1" w:rsidRPr="006F76D1" w:rsidRDefault="006F76D1" w:rsidP="006F76D1">
      <w:pPr>
        <w:pStyle w:val="a3"/>
        <w:numPr>
          <w:ilvl w:val="0"/>
          <w:numId w:val="12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Козаки перед походом пекли й варили в казанах харчі на дорогу. </w:t>
      </w:r>
      <w:r>
        <w:rPr>
          <w:i/>
          <w:sz w:val="28"/>
          <w:szCs w:val="28"/>
          <w:lang w:val="uk-UA"/>
        </w:rPr>
        <w:t>(Двоскладне)</w:t>
      </w:r>
    </w:p>
    <w:p w:rsidR="006F76D1" w:rsidRPr="006F76D1" w:rsidRDefault="006F76D1" w:rsidP="006F76D1">
      <w:pPr>
        <w:pStyle w:val="a3"/>
        <w:numPr>
          <w:ilvl w:val="0"/>
          <w:numId w:val="12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Везуть труну мальовану, китайкою вкриту. </w:t>
      </w:r>
      <w:r>
        <w:rPr>
          <w:i/>
          <w:sz w:val="28"/>
          <w:szCs w:val="28"/>
          <w:lang w:val="uk-UA"/>
        </w:rPr>
        <w:t>(Неозначено-особове)</w:t>
      </w:r>
    </w:p>
    <w:p w:rsidR="006F76D1" w:rsidRDefault="006F76D1" w:rsidP="006F76D1">
      <w:pPr>
        <w:spacing w:after="0" w:line="0" w:lineRule="atLeast"/>
        <w:rPr>
          <w:sz w:val="28"/>
          <w:szCs w:val="28"/>
          <w:lang w:val="uk-UA"/>
        </w:rPr>
      </w:pPr>
    </w:p>
    <w:p w:rsidR="006F76D1" w:rsidRDefault="006F76D1" w:rsidP="006F76D1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Група ІІІ</w:t>
      </w:r>
    </w:p>
    <w:p w:rsidR="006F76D1" w:rsidRPr="006F76D1" w:rsidRDefault="006F76D1" w:rsidP="006F76D1">
      <w:pPr>
        <w:pStyle w:val="a3"/>
        <w:numPr>
          <w:ilvl w:val="0"/>
          <w:numId w:val="14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Нема того козаченька. </w:t>
      </w:r>
      <w:r>
        <w:rPr>
          <w:i/>
          <w:sz w:val="28"/>
          <w:szCs w:val="28"/>
          <w:lang w:val="uk-UA"/>
        </w:rPr>
        <w:t>(Безособове)</w:t>
      </w:r>
    </w:p>
    <w:p w:rsidR="006F76D1" w:rsidRPr="006F76D1" w:rsidRDefault="006F76D1" w:rsidP="006F76D1">
      <w:pPr>
        <w:pStyle w:val="a3"/>
        <w:numPr>
          <w:ilvl w:val="0"/>
          <w:numId w:val="14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Козаччина. </w:t>
      </w:r>
      <w:r>
        <w:rPr>
          <w:i/>
          <w:sz w:val="28"/>
          <w:szCs w:val="28"/>
          <w:lang w:val="uk-UA"/>
        </w:rPr>
        <w:t>(Називне)</w:t>
      </w:r>
    </w:p>
    <w:p w:rsidR="006F76D1" w:rsidRPr="006F76D1" w:rsidRDefault="006F76D1" w:rsidP="006F76D1">
      <w:pPr>
        <w:pStyle w:val="a3"/>
        <w:numPr>
          <w:ilvl w:val="0"/>
          <w:numId w:val="14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Ой коне</w:t>
      </w:r>
      <w:r w:rsidR="00FC64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мій бусурмане, нудно тобі жити в мене. </w:t>
      </w:r>
      <w:r>
        <w:rPr>
          <w:i/>
          <w:sz w:val="28"/>
          <w:szCs w:val="28"/>
          <w:lang w:val="uk-UA"/>
        </w:rPr>
        <w:t>(Безособове)</w:t>
      </w:r>
    </w:p>
    <w:p w:rsidR="006F76D1" w:rsidRDefault="006F76D1" w:rsidP="006F76D1">
      <w:pPr>
        <w:spacing w:after="0" w:line="0" w:lineRule="atLeast"/>
        <w:rPr>
          <w:sz w:val="28"/>
          <w:szCs w:val="28"/>
          <w:lang w:val="uk-UA"/>
        </w:rPr>
      </w:pPr>
    </w:p>
    <w:p w:rsidR="006F76D1" w:rsidRDefault="006F76D1" w:rsidP="006F76D1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Зупинка 7. Гра «Спіймай помилку»</w:t>
      </w:r>
    </w:p>
    <w:p w:rsidR="006F76D1" w:rsidRDefault="006F76D1" w:rsidP="006F76D1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(використовують сигнальні картки)</w:t>
      </w:r>
    </w:p>
    <w:p w:rsidR="006F76D1" w:rsidRDefault="006F76D1" w:rsidP="006F76D1">
      <w:pPr>
        <w:spacing w:after="0" w:line="0" w:lineRule="atLeas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Учитель читає речення і називає його вид.  Якщо учень погоджується – піднімає червону картку, якщо ні – зелену.</w:t>
      </w:r>
    </w:p>
    <w:p w:rsidR="006F76D1" w:rsidRDefault="006F76D1" w:rsidP="006F76D1">
      <w:pPr>
        <w:pStyle w:val="a3"/>
        <w:numPr>
          <w:ilvl w:val="0"/>
          <w:numId w:val="15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</w:t>
      </w:r>
      <w:r w:rsidR="00F074D9">
        <w:rPr>
          <w:sz w:val="28"/>
          <w:szCs w:val="28"/>
          <w:lang w:val="uk-UA"/>
        </w:rPr>
        <w:t>или над козаком явір та калину</w:t>
      </w:r>
      <w:r w:rsidR="00F074D9" w:rsidRPr="00F074D9">
        <w:rPr>
          <w:i/>
          <w:sz w:val="28"/>
          <w:szCs w:val="28"/>
          <w:lang w:val="uk-UA"/>
        </w:rPr>
        <w:t>.(Неозначено особове речення</w:t>
      </w:r>
      <w:r w:rsidRPr="00F074D9">
        <w:rPr>
          <w:i/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>Так – червона картка.</w:t>
      </w:r>
    </w:p>
    <w:p w:rsidR="006F76D1" w:rsidRPr="00930036" w:rsidRDefault="00930036" w:rsidP="006F76D1">
      <w:pPr>
        <w:pStyle w:val="a3"/>
        <w:numPr>
          <w:ilvl w:val="0"/>
          <w:numId w:val="15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й вигадки козаків гострі. </w:t>
      </w:r>
      <w:r>
        <w:rPr>
          <w:i/>
          <w:sz w:val="28"/>
          <w:szCs w:val="28"/>
          <w:lang w:val="uk-UA"/>
        </w:rPr>
        <w:t xml:space="preserve">(Означено-особове речення). </w:t>
      </w:r>
      <w:r>
        <w:rPr>
          <w:sz w:val="28"/>
          <w:szCs w:val="28"/>
          <w:lang w:val="uk-UA"/>
        </w:rPr>
        <w:t xml:space="preserve">Ні – зелена картка. </w:t>
      </w:r>
      <w:r w:rsidR="00F074D9">
        <w:rPr>
          <w:i/>
          <w:sz w:val="28"/>
          <w:szCs w:val="28"/>
          <w:lang w:val="uk-UA"/>
        </w:rPr>
        <w:t>(Це двоскладне речення</w:t>
      </w:r>
      <w:r>
        <w:rPr>
          <w:i/>
          <w:sz w:val="28"/>
          <w:szCs w:val="28"/>
          <w:lang w:val="uk-UA"/>
        </w:rPr>
        <w:t>).</w:t>
      </w:r>
    </w:p>
    <w:p w:rsidR="00930036" w:rsidRDefault="00930036" w:rsidP="006F76D1">
      <w:pPr>
        <w:pStyle w:val="a3"/>
        <w:numPr>
          <w:ilvl w:val="0"/>
          <w:numId w:val="15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Нема на світі кращих хлопців над козацьких добровольців. </w:t>
      </w:r>
      <w:r>
        <w:rPr>
          <w:i/>
          <w:sz w:val="28"/>
          <w:szCs w:val="28"/>
          <w:lang w:val="uk-UA"/>
        </w:rPr>
        <w:t xml:space="preserve">(Безособове речення). </w:t>
      </w:r>
      <w:r>
        <w:rPr>
          <w:sz w:val="28"/>
          <w:szCs w:val="28"/>
          <w:lang w:val="uk-UA"/>
        </w:rPr>
        <w:t>Так – червона картка.</w:t>
      </w:r>
    </w:p>
    <w:p w:rsidR="00930036" w:rsidRDefault="00930036" w:rsidP="006F76D1">
      <w:pPr>
        <w:pStyle w:val="a3"/>
        <w:numPr>
          <w:ilvl w:val="0"/>
          <w:numId w:val="15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Повіяв вітер на козацький курінь. </w:t>
      </w:r>
      <w:r w:rsidRPr="00930036">
        <w:rPr>
          <w:i/>
          <w:sz w:val="28"/>
          <w:szCs w:val="28"/>
          <w:lang w:val="uk-UA"/>
        </w:rPr>
        <w:t>(Двоскладне речення</w:t>
      </w:r>
      <w:r>
        <w:rPr>
          <w:sz w:val="28"/>
          <w:szCs w:val="28"/>
          <w:lang w:val="uk-UA"/>
        </w:rPr>
        <w:t xml:space="preserve">). Так – червона картка. </w:t>
      </w:r>
    </w:p>
    <w:p w:rsidR="00930036" w:rsidRPr="00930036" w:rsidRDefault="00930036" w:rsidP="006F76D1">
      <w:pPr>
        <w:pStyle w:val="a3"/>
        <w:numPr>
          <w:ilvl w:val="0"/>
          <w:numId w:val="15"/>
        </w:num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 та воля – козацька доля</w:t>
      </w:r>
      <w:r w:rsidRPr="00930036">
        <w:rPr>
          <w:i/>
          <w:sz w:val="28"/>
          <w:szCs w:val="28"/>
          <w:lang w:val="uk-UA"/>
        </w:rPr>
        <w:t>. (Узагальнено-особове речення).</w:t>
      </w:r>
      <w:r>
        <w:rPr>
          <w:sz w:val="28"/>
          <w:szCs w:val="28"/>
          <w:lang w:val="uk-UA"/>
        </w:rPr>
        <w:t xml:space="preserve"> Ні – зелена картка. </w:t>
      </w:r>
      <w:r w:rsidRPr="00930036">
        <w:rPr>
          <w:i/>
          <w:sz w:val="28"/>
          <w:szCs w:val="28"/>
          <w:lang w:val="uk-UA"/>
        </w:rPr>
        <w:t>(Це двоскладне речення)</w:t>
      </w:r>
    </w:p>
    <w:p w:rsidR="00930036" w:rsidRDefault="00930036" w:rsidP="00930036">
      <w:pPr>
        <w:pStyle w:val="a3"/>
        <w:numPr>
          <w:ilvl w:val="0"/>
          <w:numId w:val="15"/>
        </w:numPr>
        <w:spacing w:after="0" w:line="0" w:lineRule="atLeast"/>
        <w:rPr>
          <w:i/>
          <w:sz w:val="28"/>
          <w:szCs w:val="28"/>
          <w:lang w:val="uk-UA"/>
        </w:rPr>
      </w:pPr>
      <w:r w:rsidRPr="00930036">
        <w:rPr>
          <w:sz w:val="28"/>
          <w:szCs w:val="28"/>
          <w:lang w:val="uk-UA"/>
        </w:rPr>
        <w:t xml:space="preserve">За рідний краї і життя віддай. </w:t>
      </w:r>
      <w:r w:rsidRPr="00930036">
        <w:rPr>
          <w:i/>
          <w:sz w:val="28"/>
          <w:szCs w:val="28"/>
          <w:lang w:val="uk-UA"/>
        </w:rPr>
        <w:t>(Неозначено-особове речення).</w:t>
      </w:r>
      <w:r w:rsidRPr="00930036">
        <w:rPr>
          <w:sz w:val="28"/>
          <w:szCs w:val="28"/>
          <w:lang w:val="uk-UA"/>
        </w:rPr>
        <w:t xml:space="preserve"> Ні – зелена картка</w:t>
      </w:r>
      <w:r w:rsidRPr="00930036">
        <w:rPr>
          <w:i/>
          <w:sz w:val="28"/>
          <w:szCs w:val="28"/>
          <w:lang w:val="uk-UA"/>
        </w:rPr>
        <w:t>. (Це узагальнено-особове речення).</w:t>
      </w:r>
    </w:p>
    <w:p w:rsidR="00930036" w:rsidRDefault="00930036" w:rsidP="00930036">
      <w:pPr>
        <w:spacing w:after="0" w:line="0" w:lineRule="atLeast"/>
        <w:rPr>
          <w:i/>
          <w:sz w:val="28"/>
          <w:szCs w:val="28"/>
          <w:lang w:val="uk-UA"/>
        </w:rPr>
      </w:pPr>
    </w:p>
    <w:p w:rsidR="00930036" w:rsidRDefault="00930036" w:rsidP="00930036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ВИСНОВОК</w:t>
      </w:r>
    </w:p>
    <w:p w:rsidR="00930036" w:rsidRDefault="00930036" w:rsidP="00930036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Ось і закінчилася наша подорож. Я сподіваюсь, що про Січ Запорозьку ви не забудете, адже ми – нащадки запорізького козацтва. </w:t>
      </w:r>
      <w:r w:rsidR="005C71EB">
        <w:rPr>
          <w:sz w:val="28"/>
          <w:szCs w:val="28"/>
          <w:lang w:val="uk-UA"/>
        </w:rPr>
        <w:t>Недаремно ж прислів’я говорить: «Козацькому роду нема переводу».</w:t>
      </w:r>
    </w:p>
    <w:p w:rsidR="005C71EB" w:rsidRDefault="005C71EB" w:rsidP="00930036">
      <w:pPr>
        <w:spacing w:after="0" w:line="0" w:lineRule="atLeast"/>
        <w:rPr>
          <w:sz w:val="28"/>
          <w:szCs w:val="28"/>
          <w:lang w:val="uk-UA"/>
        </w:rPr>
      </w:pPr>
    </w:p>
    <w:p w:rsidR="005C71EB" w:rsidRDefault="005C71EB" w:rsidP="00930036">
      <w:pPr>
        <w:spacing w:after="0" w:line="0" w:lineRule="atLeast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РЕФЛЕКСІЯ</w:t>
      </w:r>
    </w:p>
    <w:p w:rsidR="005C71EB" w:rsidRDefault="005C71EB" w:rsidP="00930036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Що вам найбільше запам’яталося на сьогоднішньому уроці?</w:t>
      </w:r>
    </w:p>
    <w:p w:rsidR="005C71EB" w:rsidRDefault="005C71EB" w:rsidP="00930036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Інтерактивний метод «Мікрофон»</w:t>
      </w:r>
    </w:p>
    <w:p w:rsidR="001A6773" w:rsidRPr="001A6773" w:rsidRDefault="001A6773" w:rsidP="001A6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773">
        <w:rPr>
          <w:rFonts w:ascii="Times New Roman" w:eastAsia="Times New Roman" w:hAnsi="Times New Roman" w:cs="Times New Roman"/>
          <w:sz w:val="28"/>
          <w:szCs w:val="28"/>
          <w:lang w:val="uk-UA"/>
        </w:rPr>
        <w:t>Що вам найбільше запам’яталось на сьогоднішньому уроці?</w:t>
      </w:r>
    </w:p>
    <w:p w:rsidR="001A6773" w:rsidRPr="001A6773" w:rsidRDefault="001A6773" w:rsidP="001A6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773">
        <w:rPr>
          <w:rFonts w:ascii="Times New Roman" w:eastAsia="Times New Roman" w:hAnsi="Times New Roman" w:cs="Times New Roman"/>
          <w:sz w:val="28"/>
          <w:szCs w:val="28"/>
          <w:lang w:val="uk-UA"/>
        </w:rPr>
        <w:t>Чи досягли ми тих цілей, про які говорили на початку уроку?</w:t>
      </w:r>
    </w:p>
    <w:p w:rsidR="001A6773" w:rsidRPr="001A6773" w:rsidRDefault="001A6773" w:rsidP="001A6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773">
        <w:rPr>
          <w:rFonts w:ascii="Times New Roman" w:eastAsia="Times New Roman" w:hAnsi="Times New Roman" w:cs="Times New Roman"/>
          <w:sz w:val="28"/>
          <w:szCs w:val="28"/>
          <w:lang w:val="uk-UA"/>
        </w:rPr>
        <w:t>Чи продуктивною була робота на уроці?</w:t>
      </w:r>
    </w:p>
    <w:p w:rsidR="005C71EB" w:rsidRPr="00F074D9" w:rsidRDefault="001A6773" w:rsidP="00F074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773">
        <w:rPr>
          <w:rFonts w:ascii="Times New Roman" w:eastAsia="Times New Roman" w:hAnsi="Times New Roman" w:cs="Times New Roman"/>
          <w:sz w:val="28"/>
          <w:szCs w:val="28"/>
          <w:lang w:val="uk-UA"/>
        </w:rPr>
        <w:t>Як ви оцінюєте свою роботу на уроці?</w:t>
      </w:r>
    </w:p>
    <w:p w:rsidR="005C71EB" w:rsidRDefault="005C71EB" w:rsidP="00930036">
      <w:pPr>
        <w:spacing w:after="0" w:line="0" w:lineRule="atLeast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  <w:proofErr w:type="gramEnd"/>
      <w:r>
        <w:rPr>
          <w:b/>
          <w:sz w:val="28"/>
          <w:szCs w:val="28"/>
          <w:lang w:val="uk-UA"/>
        </w:rPr>
        <w:t xml:space="preserve"> ОЦІНЮВАННЯ</w:t>
      </w:r>
    </w:p>
    <w:p w:rsidR="005C71EB" w:rsidRPr="008B1017" w:rsidRDefault="005C71EB" w:rsidP="008B1017">
      <w:pPr>
        <w:spacing w:after="0" w:line="0" w:lineRule="atLeast"/>
        <w:ind w:left="142"/>
        <w:rPr>
          <w:sz w:val="28"/>
          <w:szCs w:val="28"/>
          <w:lang w:val="uk-UA"/>
        </w:rPr>
      </w:pPr>
      <w:r w:rsidRPr="008B1017">
        <w:rPr>
          <w:sz w:val="28"/>
          <w:szCs w:val="28"/>
          <w:lang w:val="uk-UA"/>
        </w:rPr>
        <w:t>Учні оцінюють свою роботу на уроці, заповнюють рейтингові перфокарти.</w:t>
      </w:r>
    </w:p>
    <w:p w:rsidR="005C71EB" w:rsidRDefault="008B1017" w:rsidP="008B1017">
      <w:pPr>
        <w:tabs>
          <w:tab w:val="left" w:pos="2640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C71EB" w:rsidRDefault="005C71EB" w:rsidP="005C71EB">
      <w:pPr>
        <w:spacing w:after="0" w:line="0" w:lineRule="atLeast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uk-UA"/>
        </w:rPr>
        <w:t>ІІІ.</w:t>
      </w:r>
      <w:proofErr w:type="gramEnd"/>
      <w:r>
        <w:rPr>
          <w:b/>
          <w:sz w:val="28"/>
          <w:szCs w:val="28"/>
          <w:lang w:val="uk-UA"/>
        </w:rPr>
        <w:t xml:space="preserve"> ЗАКЛЮЧНЕ СЛОВО ВЧИТЕЛЯ</w:t>
      </w:r>
    </w:p>
    <w:p w:rsidR="005C71EB" w:rsidRDefault="005C71EB" w:rsidP="005C71EB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Стратегія «Похвала і нагорода для всіх»</w:t>
      </w:r>
    </w:p>
    <w:p w:rsidR="005C71EB" w:rsidRDefault="005C71E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Мета:</w:t>
      </w:r>
      <w:r>
        <w:rPr>
          <w:sz w:val="28"/>
          <w:szCs w:val="28"/>
          <w:lang w:val="uk-UA"/>
        </w:rPr>
        <w:t xml:space="preserve"> заохочувати всіх дітей, не нехтуючи при цьому жодним учнем, розвивати почуття єдності.</w:t>
      </w:r>
    </w:p>
    <w:p w:rsidR="005C71EB" w:rsidRDefault="005C71E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Який ви гарний клас! Ми якраз усе встигли. Ви молодці, адже усі ми разом здійснили чудову подорож у минуле нашої рідної України. Не забуваймо вислову видатного українського письменника Олександра Довженка: «Народ, який не знає свог</w:t>
      </w:r>
      <w:r w:rsidR="0000780B">
        <w:rPr>
          <w:sz w:val="28"/>
          <w:szCs w:val="28"/>
          <w:lang w:val="uk-UA"/>
        </w:rPr>
        <w:t>о минулого, не має майбутнього».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 ми, дорослі, училися у вас, діти: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Учімося в дітей душевної краси,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Радіти сонцю, що прийшло у гості,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 обминати втіхи і сльози,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не носить прихованої злості.</w:t>
      </w:r>
    </w:p>
    <w:p w:rsidR="0000780B" w:rsidRDefault="0000780B" w:rsidP="005C71EB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(В. Крищенко)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</w:p>
    <w:p w:rsidR="0000780B" w:rsidRDefault="0000780B" w:rsidP="005C71EB">
      <w:pPr>
        <w:spacing w:after="0"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>. ДОМАШНЄ ЗАВДАННЯ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Описати зовнішність одного х козаків, зображених на картині І. Рєпіна «Запорожці пишуть листа турецькому султанові», використовуючи односкладні речення. Визначити їх вид.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Любі діти, посміхніться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на мене подивіться.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подякую вам щиро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 прекрасний наш урок.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Спасибі вам, що працювали,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 результати показали,</w:t>
      </w:r>
    </w:p>
    <w:p w:rsid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 не соромились творити,</w:t>
      </w:r>
    </w:p>
    <w:p w:rsidR="0000780B" w:rsidRPr="0000780B" w:rsidRDefault="0000780B" w:rsidP="005C71E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 рідні ви мені, як діти.</w:t>
      </w:r>
    </w:p>
    <w:p w:rsidR="00235A5E" w:rsidRDefault="00235A5E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8B1017" w:rsidRDefault="008B1017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</w:p>
    <w:p w:rsidR="00F074D9" w:rsidRPr="00930036" w:rsidRDefault="00F074D9" w:rsidP="00925D7A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Рейтингова перфокарта </w:t>
      </w:r>
    </w:p>
    <w:p w:rsidR="00235A5E" w:rsidRPr="006D3EF6" w:rsidRDefault="00235A5E" w:rsidP="00925D7A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92"/>
        <w:gridCol w:w="2931"/>
        <w:gridCol w:w="2907"/>
      </w:tblGrid>
      <w:tr w:rsidR="00F074D9" w:rsidTr="00F074D9">
        <w:tc>
          <w:tcPr>
            <w:tcW w:w="4192" w:type="dxa"/>
          </w:tcPr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Односкладне речення </w:t>
            </w:r>
          </w:p>
        </w:tc>
        <w:tc>
          <w:tcPr>
            <w:tcW w:w="2931" w:type="dxa"/>
          </w:tcPr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 </w:t>
            </w:r>
          </w:p>
        </w:tc>
        <w:tc>
          <w:tcPr>
            <w:tcW w:w="2907" w:type="dxa"/>
          </w:tcPr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уроку </w:t>
            </w:r>
          </w:p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074D9" w:rsidTr="00F074D9">
        <w:tc>
          <w:tcPr>
            <w:tcW w:w="4192" w:type="dxa"/>
          </w:tcPr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</w:tcPr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</w:tcPr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F074D9" w:rsidRDefault="00F074D9" w:rsidP="00E10652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E10652" w:rsidRPr="006D3EF6" w:rsidRDefault="00E10652" w:rsidP="00E10652">
      <w:pPr>
        <w:pStyle w:val="a3"/>
        <w:spacing w:after="0" w:line="0" w:lineRule="atLeast"/>
        <w:rPr>
          <w:sz w:val="28"/>
          <w:szCs w:val="28"/>
          <w:lang w:val="uk-UA"/>
        </w:rPr>
      </w:pPr>
    </w:p>
    <w:p w:rsidR="00F074D9" w:rsidRPr="00930036" w:rsidRDefault="00F074D9" w:rsidP="00F074D9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Рейтингова перфокарта </w:t>
      </w:r>
    </w:p>
    <w:p w:rsidR="00F074D9" w:rsidRPr="006D3EF6" w:rsidRDefault="00F074D9" w:rsidP="00F074D9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92"/>
        <w:gridCol w:w="2931"/>
        <w:gridCol w:w="2907"/>
      </w:tblGrid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Односкладне речення </w:t>
            </w: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 </w:t>
            </w: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уроку </w:t>
            </w: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F074D9" w:rsidRPr="006D3EF6" w:rsidRDefault="00F074D9" w:rsidP="00F074D9">
      <w:pPr>
        <w:pStyle w:val="a3"/>
        <w:spacing w:after="0" w:line="0" w:lineRule="atLeast"/>
        <w:rPr>
          <w:sz w:val="28"/>
          <w:szCs w:val="28"/>
          <w:lang w:val="uk-UA"/>
        </w:rPr>
      </w:pPr>
    </w:p>
    <w:p w:rsidR="00F074D9" w:rsidRPr="00930036" w:rsidRDefault="00F074D9" w:rsidP="00F074D9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Рейтингова перфокарта </w:t>
      </w:r>
    </w:p>
    <w:p w:rsidR="00F074D9" w:rsidRPr="006D3EF6" w:rsidRDefault="00F074D9" w:rsidP="00F074D9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92"/>
        <w:gridCol w:w="2931"/>
        <w:gridCol w:w="2907"/>
      </w:tblGrid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Односкладне речення </w:t>
            </w: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 </w:t>
            </w: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уроку </w:t>
            </w: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F074D9" w:rsidRPr="006D3EF6" w:rsidRDefault="00F074D9" w:rsidP="00F074D9">
      <w:pPr>
        <w:pStyle w:val="a3"/>
        <w:spacing w:after="0" w:line="0" w:lineRule="atLeast"/>
        <w:rPr>
          <w:sz w:val="28"/>
          <w:szCs w:val="28"/>
          <w:lang w:val="uk-UA"/>
        </w:rPr>
      </w:pPr>
    </w:p>
    <w:p w:rsidR="00F074D9" w:rsidRPr="00930036" w:rsidRDefault="00F074D9" w:rsidP="00F074D9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Рейтингова перфокарта </w:t>
      </w:r>
    </w:p>
    <w:p w:rsidR="00F074D9" w:rsidRPr="006D3EF6" w:rsidRDefault="00F074D9" w:rsidP="00F074D9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92"/>
        <w:gridCol w:w="2931"/>
        <w:gridCol w:w="2907"/>
      </w:tblGrid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Односкладне речення </w:t>
            </w: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 </w:t>
            </w: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уроку </w:t>
            </w: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F074D9" w:rsidRPr="006D3EF6" w:rsidRDefault="00F074D9" w:rsidP="00F074D9">
      <w:pPr>
        <w:pStyle w:val="a3"/>
        <w:spacing w:after="0" w:line="0" w:lineRule="atLeast"/>
        <w:rPr>
          <w:sz w:val="28"/>
          <w:szCs w:val="28"/>
          <w:lang w:val="uk-UA"/>
        </w:rPr>
      </w:pPr>
    </w:p>
    <w:p w:rsidR="00F074D9" w:rsidRPr="00930036" w:rsidRDefault="00F074D9" w:rsidP="00F074D9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Рейтингова перфокарта </w:t>
      </w:r>
    </w:p>
    <w:p w:rsidR="00F074D9" w:rsidRPr="006D3EF6" w:rsidRDefault="00F074D9" w:rsidP="00F074D9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92"/>
        <w:gridCol w:w="2931"/>
        <w:gridCol w:w="2907"/>
      </w:tblGrid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Односкладне речення </w:t>
            </w: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 </w:t>
            </w: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уроку </w:t>
            </w: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F074D9" w:rsidRPr="006D3EF6" w:rsidRDefault="00F074D9" w:rsidP="00F074D9">
      <w:pPr>
        <w:pStyle w:val="a3"/>
        <w:spacing w:after="0" w:line="0" w:lineRule="atLeast"/>
        <w:rPr>
          <w:sz w:val="28"/>
          <w:szCs w:val="28"/>
          <w:lang w:val="uk-UA"/>
        </w:rPr>
      </w:pPr>
    </w:p>
    <w:p w:rsidR="00F074D9" w:rsidRPr="00930036" w:rsidRDefault="00F074D9" w:rsidP="00F074D9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Рейтингова перфокарта </w:t>
      </w:r>
    </w:p>
    <w:p w:rsidR="00F074D9" w:rsidRPr="006D3EF6" w:rsidRDefault="00F074D9" w:rsidP="00F074D9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92"/>
        <w:gridCol w:w="2931"/>
        <w:gridCol w:w="2907"/>
      </w:tblGrid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Односкладне речення </w:t>
            </w: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Початок уроку </w:t>
            </w: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уроку </w:t>
            </w: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074D9" w:rsidTr="00D64B8C">
        <w:tc>
          <w:tcPr>
            <w:tcW w:w="4192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</w:tcPr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F074D9" w:rsidRDefault="00F074D9" w:rsidP="00D64B8C">
            <w:pPr>
              <w:pStyle w:val="a3"/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F074D9" w:rsidRPr="006D3EF6" w:rsidRDefault="00F074D9" w:rsidP="00F074D9">
      <w:pPr>
        <w:pStyle w:val="a3"/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Січ… То була просто площа на Дніпровім острові Хортиці (потім на Базавлуці і Томаківці). Зо всіх боків омивала цей острів глибока вода Дніпра, а ще, крім того, на самім острові був викапаний глибокий рів, наповнений водою, та й поставлено високий, гострий частокіл (паркан) з міцними брамами. На брамах, що на ніч замикалися, стояли гармати й козацька сторожа. Не диво, що неможливо було дістатися до Січі. І хоча не раз пробували здобувати Січ турки, татари й інші вороги, та це їм  не вдавалося.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Довкола площі стояли побудовані хатки, так звані «коші» (з плетеними сітками), або «курені». Ті хатки були накриті очеретом або кінськими шкірами. У такій хаті жив один курінь з курінним отаманом. Та козаки тут тільки спали або пересиджували негоду й дощі, латаючи одіж або чистячи зброю. Там вправлялися в їзді верхи, в стрілянні з рушниць і гармат та ремонтували човни.</w:t>
      </w:r>
    </w:p>
    <w:p w:rsidR="000033E1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C6438" w:rsidRDefault="000033E1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6438">
        <w:rPr>
          <w:sz w:val="28"/>
          <w:szCs w:val="28"/>
          <w:lang w:val="uk-UA"/>
        </w:rPr>
        <w:t>Січ… То була просто площа на Дніпровім острові Хортиці (потім на Базавлуці і Томаківці). Зо всіх боків омивала цей острів глибока вода Дніпра, а ще, крім того, на самім острові був викапаний глибокий рів, наповнений водою, та й поставлено високий, гострий частокіл (паркан) з міцними брамами. На брамах, що на ніч замикалися, стояли гармати й козацька сторожа. Не диво, що неможливо було дістатися до Січі. І хоча не раз пробували здобувати Січ турки, татари й інші вороги, та це їм  не вдавалося.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Довкола площі стояли побудовані хатки, так звані «коші» (з плетеними сітками), або «курені». Ті хатки були накриті очеретом або кінськими шкірами. У такій хаті жив один курінь з курінним отаманом. Та козаки тут тільки спали або пересиджували негоду й дощі, латаючи одіж або чистячи зброю. Там вправлялися в їзді верхи, в стрілянні з рушниць і гармат та ремонтували човни.</w:t>
      </w:r>
    </w:p>
    <w:p w:rsidR="000033E1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C6438" w:rsidRDefault="000033E1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6438">
        <w:rPr>
          <w:sz w:val="28"/>
          <w:szCs w:val="28"/>
          <w:lang w:val="uk-UA"/>
        </w:rPr>
        <w:t>Січ… То була просто площа на Дніпровім острові Хортиці (потім на Базавлуці і Томаківці). Зо всіх боків омивала цей острів глибока вода Дніпра, а ще, крім того, на самім острові був викапаний глибокий рів, наповнений водою, та й поставлено високий, гострий частокіл (паркан) з міцними брамами. На брамах, що на ніч замикалися, стояли гармати й козацька сторожа. Не диво, що неможливо було дістатися до Січі. І хоча не раз пробували здобувати Січ турки, татари й інші вороги, та це їм  не вдавалося.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Довкола площі стояли побудовані хатки, так звані «коші» (з плетеними сітками), або «курені». Ті хатки були накриті очеретом або кінськими шкірами. У такій хаті жив один курінь з курінним отаманом. Та козаки тут тільки спали або пересиджували негоду й дощі, латаючи одіж або чистячи зброю. Там вправлялися в їзді верхи, в стрілянні з рушниць і гармат та ремонтували човни.</w:t>
      </w:r>
    </w:p>
    <w:p w:rsidR="000033E1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0033E1" w:rsidRDefault="000033E1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Група І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A1454B" w:rsidRDefault="00FC6438" w:rsidP="00A1454B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FC6438">
        <w:rPr>
          <w:sz w:val="28"/>
          <w:szCs w:val="28"/>
          <w:lang w:val="uk-UA"/>
        </w:rPr>
        <w:t xml:space="preserve">Козача потилиця панам ляхам не хилилася. </w:t>
      </w:r>
    </w:p>
    <w:p w:rsidR="00FC6438" w:rsidRPr="006F76D1" w:rsidRDefault="00A1454B" w:rsidP="00A1454B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FC6438">
        <w:rPr>
          <w:sz w:val="28"/>
          <w:szCs w:val="28"/>
          <w:lang w:val="uk-UA"/>
        </w:rPr>
        <w:t xml:space="preserve">Дивні звичаї запорожців.  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Pr="006F76D1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Група І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FC6438">
        <w:rPr>
          <w:sz w:val="28"/>
          <w:szCs w:val="28"/>
          <w:lang w:val="uk-UA"/>
        </w:rPr>
        <w:t xml:space="preserve">Козача потилиця панам ляхам не хилилася.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FC6438">
        <w:rPr>
          <w:sz w:val="28"/>
          <w:szCs w:val="28"/>
          <w:lang w:val="uk-UA"/>
        </w:rPr>
        <w:t xml:space="preserve">Дивні звичаї запорожців.  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Група І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FC6438">
        <w:rPr>
          <w:sz w:val="28"/>
          <w:szCs w:val="28"/>
          <w:lang w:val="uk-UA"/>
        </w:rPr>
        <w:t xml:space="preserve">Козача потилиця панам ляхам не хилилася.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FC6438">
        <w:rPr>
          <w:sz w:val="28"/>
          <w:szCs w:val="28"/>
          <w:lang w:val="uk-UA"/>
        </w:rPr>
        <w:t xml:space="preserve">Дивні звичаї запорожців.  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Група І</w:t>
      </w:r>
    </w:p>
    <w:p w:rsidR="00FC6438" w:rsidRDefault="00FC6438" w:rsidP="00FC6438">
      <w:pPr>
        <w:spacing w:after="0" w:line="0" w:lineRule="atLeast"/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FC6438" w:rsidRPr="009B2007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Козача потилиця панам ляхам не хилилася.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FC6438">
        <w:rPr>
          <w:sz w:val="28"/>
          <w:szCs w:val="28"/>
          <w:lang w:val="uk-UA"/>
        </w:rPr>
        <w:t xml:space="preserve">Дивні звичаї запорожців.  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Група І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FC6438" w:rsidRDefault="00FC6438" w:rsidP="00FC6438">
      <w:pPr>
        <w:spacing w:after="0" w:line="0" w:lineRule="atLeast"/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FC6438">
        <w:rPr>
          <w:sz w:val="28"/>
          <w:szCs w:val="28"/>
          <w:lang w:val="uk-UA"/>
        </w:rPr>
        <w:t xml:space="preserve">Козача потилиця панам ляхам не хилилася. </w:t>
      </w:r>
    </w:p>
    <w:p w:rsidR="00FC6438" w:rsidRPr="006F76D1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 </w:t>
      </w:r>
      <w:r>
        <w:rPr>
          <w:sz w:val="28"/>
          <w:szCs w:val="28"/>
          <w:lang w:val="uk-UA"/>
        </w:rPr>
        <w:t xml:space="preserve">Дивні звичаї запорожців.  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A1454B" w:rsidRDefault="00A1454B" w:rsidP="00FC6438">
      <w:pPr>
        <w:spacing w:after="0" w:line="0" w:lineRule="atLeast"/>
        <w:rPr>
          <w:sz w:val="28"/>
          <w:szCs w:val="28"/>
          <w:lang w:val="uk-UA"/>
        </w:rPr>
      </w:pP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Група І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FC6438">
        <w:rPr>
          <w:sz w:val="28"/>
          <w:szCs w:val="28"/>
          <w:lang w:val="uk-UA"/>
        </w:rPr>
        <w:t xml:space="preserve">Козача потилиця панам ляхам не хилилася. </w:t>
      </w:r>
    </w:p>
    <w:p w:rsidR="00FC6438" w:rsidRPr="00FC6438" w:rsidRDefault="00FC6438" w:rsidP="00FC6438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FC6438">
        <w:rPr>
          <w:sz w:val="28"/>
          <w:szCs w:val="28"/>
          <w:lang w:val="uk-UA"/>
        </w:rPr>
        <w:t xml:space="preserve">Дивні звичаї запорожців.  </w:t>
      </w:r>
    </w:p>
    <w:p w:rsidR="00FC6438" w:rsidRDefault="00FC6438" w:rsidP="00FC6438">
      <w:pPr>
        <w:spacing w:after="0" w:line="0" w:lineRule="atLeast"/>
        <w:rPr>
          <w:sz w:val="28"/>
          <w:szCs w:val="28"/>
          <w:lang w:val="uk-UA"/>
        </w:rPr>
      </w:pPr>
    </w:p>
    <w:p w:rsidR="00A1454B" w:rsidRDefault="00A1454B" w:rsidP="00A1454B">
      <w:pPr>
        <w:spacing w:after="0" w:line="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A1454B" w:rsidRDefault="00A1454B" w:rsidP="00A1454B">
      <w:pPr>
        <w:spacing w:after="0" w:line="0" w:lineRule="atLeas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Група І</w:t>
      </w:r>
    </w:p>
    <w:p w:rsidR="00A1454B" w:rsidRPr="00FC6438" w:rsidRDefault="00A1454B" w:rsidP="00A1454B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C6438">
        <w:rPr>
          <w:sz w:val="28"/>
          <w:szCs w:val="28"/>
          <w:lang w:val="uk-UA"/>
        </w:rPr>
        <w:t xml:space="preserve">В кривавих січах натомившись гірко, на Хортицю вернулись козаки. </w:t>
      </w:r>
    </w:p>
    <w:p w:rsidR="00A1454B" w:rsidRPr="00FC6438" w:rsidRDefault="00A1454B" w:rsidP="00A1454B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FC6438">
        <w:rPr>
          <w:sz w:val="28"/>
          <w:szCs w:val="28"/>
          <w:lang w:val="uk-UA"/>
        </w:rPr>
        <w:t xml:space="preserve">Козача потилиця панам ляхам не хилилася. </w:t>
      </w:r>
    </w:p>
    <w:p w:rsidR="00A1454B" w:rsidRPr="00FC6438" w:rsidRDefault="00A1454B" w:rsidP="00A1454B">
      <w:pPr>
        <w:spacing w:after="0" w:line="0" w:lineRule="atLeast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FC6438">
        <w:rPr>
          <w:sz w:val="28"/>
          <w:szCs w:val="28"/>
          <w:lang w:val="uk-UA"/>
        </w:rPr>
        <w:t xml:space="preserve">Дивні звичаї запорожців.  </w:t>
      </w:r>
    </w:p>
    <w:p w:rsidR="00A1454B" w:rsidRDefault="00A1454B" w:rsidP="00A1454B">
      <w:pPr>
        <w:spacing w:after="0" w:line="0" w:lineRule="atLeast"/>
        <w:rPr>
          <w:sz w:val="28"/>
          <w:szCs w:val="28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Які речення називаються односкладними? 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 Яка відмінність між односкладними та двоскладними реченнями?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 На які типи поділяються односкладні речення залежно від способу вираження та значення головного члена? 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Чи можуть односкладні прості речення бути частинами складного речення? 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 На які типи поділяються прості односкладні дієслівні речення?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Чим виражений присудок означено-особових односкладних дієслівних речень? 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i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 Чим виражений  присудок неозначено-особових односкладних дієслівних речень? </w:t>
      </w:r>
    </w:p>
    <w:p w:rsidR="00AF1A01" w:rsidRPr="00AF1A01" w:rsidRDefault="00AF1A01" w:rsidP="00AF1A01">
      <w:pPr>
        <w:spacing w:after="0" w:line="0" w:lineRule="atLeast"/>
        <w:rPr>
          <w:b/>
          <w:i/>
          <w:sz w:val="40"/>
          <w:szCs w:val="40"/>
          <w:lang w:val="uk-UA"/>
        </w:rPr>
      </w:pP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 xml:space="preserve">Чим виражений  присудок узагальнено-особових односкладних дієслівних речень? </w:t>
      </w:r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  <w:r w:rsidRPr="00AF1A01">
        <w:rPr>
          <w:b/>
          <w:sz w:val="40"/>
          <w:szCs w:val="40"/>
          <w:lang w:val="uk-UA"/>
        </w:rPr>
        <w:t>Чим виражений присудок безособових речень?</w:t>
      </w:r>
    </w:p>
    <w:p w:rsidR="00CB7D7A" w:rsidRDefault="00CB7D7A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CB7D7A" w:rsidRDefault="00CB7D7A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CB7D7A" w:rsidRDefault="00CB7D7A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CB7D7A" w:rsidRPr="00CB7D7A" w:rsidRDefault="00CB7D7A" w:rsidP="00CB7D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proofErr w:type="spellStart"/>
      <w:r w:rsidRPr="00CB7D7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lastRenderedPageBreak/>
        <w:t>Духовні</w:t>
      </w:r>
      <w:proofErr w:type="spellEnd"/>
      <w:r w:rsidR="00EB1C5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CB7D7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настанови</w:t>
      </w:r>
      <w:proofErr w:type="spellEnd"/>
      <w:r w:rsidR="00EB1C5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CB7D7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Воїна</w:t>
      </w:r>
      <w:proofErr w:type="spellEnd"/>
      <w:r w:rsidR="00EB1C5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CB7D7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-</w:t>
      </w:r>
      <w:r w:rsidR="00EB1C5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CB7D7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козака</w:t>
      </w:r>
    </w:p>
    <w:p w:rsidR="00CB7D7A" w:rsidRPr="00CB7D7A" w:rsidRDefault="00CB7D7A" w:rsidP="00CB7D7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sz w:val="40"/>
          <w:szCs w:val="40"/>
          <w:lang w:val="uk-UA"/>
        </w:rPr>
      </w:pPr>
      <w:r w:rsidRPr="00CB7D7A">
        <w:rPr>
          <w:rFonts w:ascii="Times New Roman" w:eastAsia="Times New Roman" w:hAnsi="Times New Roman" w:cs="Times New Roman"/>
          <w:sz w:val="24"/>
          <w:szCs w:val="24"/>
        </w:rPr>
        <w:br/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ab/>
      </w:r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Честь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воїна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свята, </w:t>
      </w:r>
      <w:proofErr w:type="spellStart"/>
      <w:proofErr w:type="gramStart"/>
      <w:r w:rsidRPr="00CB7D7A">
        <w:rPr>
          <w:rFonts w:ascii="Calibri" w:eastAsia="Times New Roman" w:hAnsi="Calibri" w:cs="Times New Roman"/>
          <w:i/>
          <w:sz w:val="40"/>
          <w:szCs w:val="40"/>
        </w:rPr>
        <w:t>бо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там</w:t>
      </w:r>
      <w:proofErr w:type="gram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де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вмирає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честь,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вмирає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і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воїн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>.</w:t>
      </w:r>
      <w:r w:rsidRPr="00CB7D7A">
        <w:rPr>
          <w:rFonts w:ascii="Calibri" w:eastAsia="Times New Roman" w:hAnsi="Calibri" w:cs="Times New Roman"/>
          <w:i/>
          <w:sz w:val="40"/>
          <w:szCs w:val="40"/>
        </w:rPr>
        <w:br/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ab/>
      </w:r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Будь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чесним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.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Чесність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творить славу Роду </w:t>
      </w:r>
      <w:proofErr w:type="spellStart"/>
      <w:proofErr w:type="gramStart"/>
      <w:r w:rsidRPr="00CB7D7A">
        <w:rPr>
          <w:rFonts w:ascii="Calibri" w:eastAsia="Times New Roman" w:hAnsi="Calibri" w:cs="Times New Roman"/>
          <w:i/>
          <w:sz w:val="40"/>
          <w:szCs w:val="40"/>
        </w:rPr>
        <w:t>во</w:t>
      </w:r>
      <w:proofErr w:type="gramEnd"/>
      <w:r w:rsidRPr="00CB7D7A">
        <w:rPr>
          <w:rFonts w:ascii="Calibri" w:eastAsia="Times New Roman" w:hAnsi="Calibri" w:cs="Times New Roman"/>
          <w:i/>
          <w:sz w:val="40"/>
          <w:szCs w:val="40"/>
        </w:rPr>
        <w:t>їна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>.</w:t>
      </w:r>
      <w:r w:rsidRPr="00CB7D7A">
        <w:rPr>
          <w:rFonts w:ascii="Calibri" w:eastAsia="Times New Roman" w:hAnsi="Calibri" w:cs="Times New Roman"/>
          <w:i/>
          <w:sz w:val="40"/>
          <w:szCs w:val="40"/>
        </w:rPr>
        <w:br/>
        <w:t xml:space="preserve">Нехай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життявоїнівпалає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як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іскри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.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Таківоїнипокликані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до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жертовногослужіння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Богу.</w:t>
      </w:r>
      <w:r w:rsidRPr="00CB7D7A">
        <w:rPr>
          <w:rFonts w:ascii="Calibri" w:eastAsia="Times New Roman" w:hAnsi="Calibri" w:cs="Times New Roman"/>
          <w:i/>
          <w:sz w:val="40"/>
          <w:szCs w:val="40"/>
        </w:rPr>
        <w:br/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ab/>
      </w:r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Будь </w:t>
      </w:r>
      <w:proofErr w:type="spellStart"/>
      <w:proofErr w:type="gramStart"/>
      <w:r w:rsidRPr="00CB7D7A">
        <w:rPr>
          <w:rFonts w:ascii="Calibri" w:eastAsia="Times New Roman" w:hAnsi="Calibri" w:cs="Times New Roman"/>
          <w:i/>
          <w:sz w:val="40"/>
          <w:szCs w:val="40"/>
        </w:rPr>
        <w:t>вв</w:t>
      </w:r>
      <w:proofErr w:type="gramEnd"/>
      <w:r w:rsidRPr="00CB7D7A">
        <w:rPr>
          <w:rFonts w:ascii="Calibri" w:eastAsia="Times New Roman" w:hAnsi="Calibri" w:cs="Times New Roman"/>
          <w:i/>
          <w:sz w:val="40"/>
          <w:szCs w:val="40"/>
        </w:rPr>
        <w:t>ічливим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,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стримуй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свою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гарячковість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.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Пам'ятай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, Орел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можеспуститися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до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мишей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,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але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мишаніколи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не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підніметься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до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висотипольоту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Орла у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височині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>.</w:t>
      </w:r>
      <w:r w:rsidRPr="00CB7D7A">
        <w:rPr>
          <w:rFonts w:ascii="Calibri" w:eastAsia="Times New Roman" w:hAnsi="Calibri" w:cs="Times New Roman"/>
          <w:i/>
          <w:sz w:val="40"/>
          <w:szCs w:val="40"/>
        </w:rPr>
        <w:br/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ab/>
        <w:t>Відвага, героїзм, жертовність, чесність це священні якост</w:t>
      </w:r>
      <w:proofErr w:type="gramStart"/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>і В</w:t>
      </w:r>
      <w:proofErr w:type="gramEnd"/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>оїна.</w:t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br/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ab/>
        <w:t>Пам'ятай життя людей досягає праведності при єднанні з Родом.</w:t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br/>
      </w:r>
      <w:r w:rsidRPr="00CB7D7A">
        <w:rPr>
          <w:rFonts w:ascii="Calibri" w:eastAsia="Times New Roman" w:hAnsi="Calibri" w:cs="Times New Roman"/>
          <w:i/>
          <w:sz w:val="40"/>
          <w:szCs w:val="40"/>
          <w:lang w:val="uk-UA"/>
        </w:rPr>
        <w:tab/>
      </w:r>
      <w:proofErr w:type="spellStart"/>
      <w:proofErr w:type="gramStart"/>
      <w:r w:rsidRPr="00CB7D7A">
        <w:rPr>
          <w:rFonts w:ascii="Calibri" w:eastAsia="Times New Roman" w:hAnsi="Calibri" w:cs="Times New Roman"/>
          <w:i/>
          <w:sz w:val="40"/>
          <w:szCs w:val="40"/>
        </w:rPr>
        <w:t>Виховуй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в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собі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честь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воїна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, твори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своєцілісненетлінне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«Я»,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що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не раз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переживетимчасоветіло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>.</w:t>
      </w:r>
      <w:proofErr w:type="gramEnd"/>
      <w:r w:rsidRPr="00CB7D7A">
        <w:rPr>
          <w:rFonts w:ascii="Calibri" w:eastAsia="Times New Roman" w:hAnsi="Calibri" w:cs="Times New Roman"/>
          <w:i/>
          <w:sz w:val="40"/>
          <w:szCs w:val="40"/>
        </w:rPr>
        <w:br/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Воїнпам'ятай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!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Ти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покликав Богом  в </w:t>
      </w:r>
      <w:proofErr w:type="spellStart"/>
      <w:proofErr w:type="gramStart"/>
      <w:r w:rsidRPr="00CB7D7A">
        <w:rPr>
          <w:rFonts w:ascii="Calibri" w:eastAsia="Times New Roman" w:hAnsi="Calibri" w:cs="Times New Roman"/>
          <w:i/>
          <w:sz w:val="40"/>
          <w:szCs w:val="40"/>
        </w:rPr>
        <w:t>св</w:t>
      </w:r>
      <w:proofErr w:type="gramEnd"/>
      <w:r w:rsidRPr="00CB7D7A">
        <w:rPr>
          <w:rFonts w:ascii="Calibri" w:eastAsia="Times New Roman" w:hAnsi="Calibri" w:cs="Times New Roman"/>
          <w:i/>
          <w:sz w:val="40"/>
          <w:szCs w:val="40"/>
        </w:rPr>
        <w:t>ітзахищатиРідземний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. Так нехай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твоїсправибудуть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 xml:space="preserve"> славою </w:t>
      </w:r>
      <w:proofErr w:type="spellStart"/>
      <w:r w:rsidRPr="00CB7D7A">
        <w:rPr>
          <w:rFonts w:ascii="Calibri" w:eastAsia="Times New Roman" w:hAnsi="Calibri" w:cs="Times New Roman"/>
          <w:i/>
          <w:sz w:val="40"/>
          <w:szCs w:val="40"/>
        </w:rPr>
        <w:t>покриті</w:t>
      </w:r>
      <w:proofErr w:type="spellEnd"/>
      <w:r w:rsidRPr="00CB7D7A">
        <w:rPr>
          <w:rFonts w:ascii="Calibri" w:eastAsia="Times New Roman" w:hAnsi="Calibri" w:cs="Times New Roman"/>
          <w:i/>
          <w:sz w:val="40"/>
          <w:szCs w:val="40"/>
        </w:rPr>
        <w:t>.</w:t>
      </w:r>
    </w:p>
    <w:p w:rsidR="00CB7D7A" w:rsidRPr="00CB7D7A" w:rsidRDefault="00CB7D7A" w:rsidP="00CB7D7A">
      <w:pPr>
        <w:rPr>
          <w:rFonts w:ascii="Calibri" w:eastAsia="Calibri" w:hAnsi="Calibri" w:cs="Times New Roman"/>
          <w:i/>
          <w:sz w:val="40"/>
          <w:szCs w:val="40"/>
          <w:lang w:val="uk-UA"/>
        </w:rPr>
      </w:pPr>
      <w:r w:rsidRPr="00CB7D7A">
        <w:rPr>
          <w:rFonts w:ascii="Calibri" w:eastAsia="Calibri" w:hAnsi="Calibri" w:cs="Times New Roman"/>
          <w:i/>
          <w:sz w:val="40"/>
          <w:szCs w:val="40"/>
          <w:lang w:val="uk-UA"/>
        </w:rPr>
        <w:tab/>
      </w:r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Будь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чеснимнаодинці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з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 собою.</w:t>
      </w:r>
      <w:r w:rsidRPr="00CB7D7A">
        <w:rPr>
          <w:rFonts w:ascii="Calibri" w:eastAsia="Calibri" w:hAnsi="Calibri" w:cs="Times New Roman"/>
          <w:i/>
          <w:sz w:val="40"/>
          <w:szCs w:val="40"/>
        </w:rPr>
        <w:br/>
      </w:r>
      <w:r w:rsidRPr="00CB7D7A">
        <w:rPr>
          <w:rFonts w:ascii="Calibri" w:eastAsia="Calibri" w:hAnsi="Calibri" w:cs="Times New Roman"/>
          <w:i/>
          <w:sz w:val="40"/>
          <w:szCs w:val="40"/>
          <w:lang w:val="uk-UA"/>
        </w:rPr>
        <w:tab/>
      </w:r>
      <w:r w:rsidRPr="00CB7D7A">
        <w:rPr>
          <w:rFonts w:ascii="Calibri" w:eastAsia="Calibri" w:hAnsi="Calibri" w:cs="Times New Roman"/>
          <w:i/>
          <w:sz w:val="40"/>
          <w:szCs w:val="40"/>
        </w:rPr>
        <w:t>Слава т</w:t>
      </w:r>
      <w:r w:rsidRPr="00CB7D7A">
        <w:rPr>
          <w:rFonts w:ascii="Calibri" w:eastAsia="Calibri" w:hAnsi="Calibri" w:cs="Times New Roman"/>
          <w:i/>
          <w:sz w:val="40"/>
          <w:szCs w:val="40"/>
          <w:lang w:val="uk-UA"/>
        </w:rPr>
        <w:t>і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каєвід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 того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хтоїїдомагається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,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і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 сама стелиться в ноги тому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хто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 перед нею не </w:t>
      </w:r>
      <w:r w:rsidRPr="00CB7D7A">
        <w:rPr>
          <w:rFonts w:ascii="Calibri" w:eastAsia="Calibri" w:hAnsi="Calibri" w:cs="Times New Roman"/>
          <w:i/>
          <w:sz w:val="40"/>
          <w:szCs w:val="40"/>
          <w:lang w:val="uk-UA"/>
        </w:rPr>
        <w:t>б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лазнюе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  <w:lang w:val="uk-UA"/>
        </w:rPr>
        <w:t>,</w:t>
      </w:r>
      <w:r w:rsidRPr="00CB7D7A">
        <w:rPr>
          <w:rFonts w:ascii="Calibri" w:eastAsia="Calibri" w:hAnsi="Calibri" w:cs="Times New Roman"/>
          <w:i/>
          <w:sz w:val="40"/>
          <w:szCs w:val="40"/>
        </w:rPr>
        <w:br/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Козаче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!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Боротьба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  <w:lang w:val="uk-UA"/>
        </w:rPr>
        <w:t xml:space="preserve"> - ц</w:t>
      </w:r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е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твоєпокликання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,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твійобов'язок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, твоя </w:t>
      </w:r>
      <w:proofErr w:type="spellStart"/>
      <w:proofErr w:type="gramStart"/>
      <w:r w:rsidRPr="00CB7D7A">
        <w:rPr>
          <w:rFonts w:ascii="Calibri" w:eastAsia="Calibri" w:hAnsi="Calibri" w:cs="Times New Roman"/>
          <w:i/>
          <w:sz w:val="40"/>
          <w:szCs w:val="40"/>
        </w:rPr>
        <w:t>п</w:t>
      </w:r>
      <w:proofErr w:type="gramEnd"/>
      <w:r w:rsidRPr="00CB7D7A">
        <w:rPr>
          <w:rFonts w:ascii="Calibri" w:eastAsia="Calibri" w:hAnsi="Calibri" w:cs="Times New Roman"/>
          <w:i/>
          <w:sz w:val="40"/>
          <w:szCs w:val="40"/>
        </w:rPr>
        <w:t>існя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,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і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 твоя </w:t>
      </w:r>
      <w:proofErr w:type="spellStart"/>
      <w:r w:rsidRPr="00CB7D7A">
        <w:rPr>
          <w:rFonts w:ascii="Calibri" w:eastAsia="Calibri" w:hAnsi="Calibri" w:cs="Times New Roman"/>
          <w:i/>
          <w:sz w:val="40"/>
          <w:szCs w:val="40"/>
        </w:rPr>
        <w:t>втіха</w:t>
      </w:r>
      <w:proofErr w:type="spellEnd"/>
      <w:r w:rsidRPr="00CB7D7A">
        <w:rPr>
          <w:rFonts w:ascii="Calibri" w:eastAsia="Calibri" w:hAnsi="Calibri" w:cs="Times New Roman"/>
          <w:i/>
          <w:sz w:val="40"/>
          <w:szCs w:val="40"/>
        </w:rPr>
        <w:t xml:space="preserve">. </w:t>
      </w:r>
    </w:p>
    <w:p w:rsidR="00CB7D7A" w:rsidRPr="00AF1A01" w:rsidRDefault="00CB7D7A" w:rsidP="00AF1A01">
      <w:pPr>
        <w:spacing w:after="0" w:line="0" w:lineRule="atLeast"/>
        <w:rPr>
          <w:b/>
          <w:i/>
          <w:sz w:val="40"/>
          <w:szCs w:val="40"/>
          <w:lang w:val="uk-UA"/>
        </w:rPr>
      </w:pPr>
      <w:bookmarkStart w:id="0" w:name="_GoBack"/>
      <w:bookmarkEnd w:id="0"/>
    </w:p>
    <w:p w:rsidR="00AF1A01" w:rsidRPr="00AF1A01" w:rsidRDefault="00AF1A01" w:rsidP="00AF1A01">
      <w:pPr>
        <w:spacing w:after="0" w:line="0" w:lineRule="atLeast"/>
        <w:rPr>
          <w:b/>
          <w:sz w:val="40"/>
          <w:szCs w:val="40"/>
          <w:lang w:val="uk-UA"/>
        </w:rPr>
      </w:pPr>
    </w:p>
    <w:p w:rsidR="00F074D9" w:rsidRPr="00AF1A01" w:rsidRDefault="00F074D9">
      <w:pPr>
        <w:pStyle w:val="a3"/>
        <w:spacing w:after="0" w:line="0" w:lineRule="atLeast"/>
        <w:rPr>
          <w:b/>
          <w:sz w:val="40"/>
          <w:szCs w:val="40"/>
          <w:lang w:val="uk-UA"/>
        </w:rPr>
      </w:pPr>
    </w:p>
    <w:sectPr w:rsidR="00F074D9" w:rsidRPr="00AF1A01" w:rsidSect="008B1017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46" w:rsidRDefault="003C6F46" w:rsidP="008B1017">
      <w:pPr>
        <w:spacing w:after="0" w:line="240" w:lineRule="auto"/>
      </w:pPr>
      <w:r>
        <w:separator/>
      </w:r>
    </w:p>
  </w:endnote>
  <w:endnote w:type="continuationSeparator" w:id="1">
    <w:p w:rsidR="003C6F46" w:rsidRDefault="003C6F46" w:rsidP="008B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46" w:rsidRDefault="003C6F46" w:rsidP="008B1017">
      <w:pPr>
        <w:spacing w:after="0" w:line="240" w:lineRule="auto"/>
      </w:pPr>
      <w:r>
        <w:separator/>
      </w:r>
    </w:p>
  </w:footnote>
  <w:footnote w:type="continuationSeparator" w:id="1">
    <w:p w:rsidR="003C6F46" w:rsidRDefault="003C6F46" w:rsidP="008B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464216"/>
      <w:docPartObj>
        <w:docPartGallery w:val="Page Numbers (Top of Page)"/>
        <w:docPartUnique/>
      </w:docPartObj>
    </w:sdtPr>
    <w:sdtContent>
      <w:p w:rsidR="008B1017" w:rsidRDefault="001E655B">
        <w:pPr>
          <w:pStyle w:val="a5"/>
        </w:pPr>
        <w:r>
          <w:fldChar w:fldCharType="begin"/>
        </w:r>
        <w:r w:rsidR="008B1017">
          <w:instrText>PAGE   \* MERGEFORMAT</w:instrText>
        </w:r>
        <w:r>
          <w:fldChar w:fldCharType="separate"/>
        </w:r>
        <w:r w:rsidR="00EB1C5D">
          <w:rPr>
            <w:noProof/>
          </w:rPr>
          <w:t>4</w:t>
        </w:r>
        <w:r>
          <w:fldChar w:fldCharType="end"/>
        </w:r>
      </w:p>
    </w:sdtContent>
  </w:sdt>
  <w:p w:rsidR="008B1017" w:rsidRDefault="008B10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28"/>
    <w:multiLevelType w:val="hybridMultilevel"/>
    <w:tmpl w:val="B8C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0EA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88C"/>
    <w:multiLevelType w:val="hybridMultilevel"/>
    <w:tmpl w:val="F5A6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31F5"/>
    <w:multiLevelType w:val="hybridMultilevel"/>
    <w:tmpl w:val="75DC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6118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71A3"/>
    <w:multiLevelType w:val="hybridMultilevel"/>
    <w:tmpl w:val="952A0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457D"/>
    <w:multiLevelType w:val="hybridMultilevel"/>
    <w:tmpl w:val="279C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33A53"/>
    <w:multiLevelType w:val="hybridMultilevel"/>
    <w:tmpl w:val="8844FDD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F770B21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01576"/>
    <w:multiLevelType w:val="hybridMultilevel"/>
    <w:tmpl w:val="107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654A1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B42D8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1410F"/>
    <w:multiLevelType w:val="hybridMultilevel"/>
    <w:tmpl w:val="3080F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6A541B"/>
    <w:multiLevelType w:val="hybridMultilevel"/>
    <w:tmpl w:val="AEF6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B33A5"/>
    <w:multiLevelType w:val="hybridMultilevel"/>
    <w:tmpl w:val="147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65EE7"/>
    <w:multiLevelType w:val="hybridMultilevel"/>
    <w:tmpl w:val="231EA2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BEF1D9B"/>
    <w:multiLevelType w:val="hybridMultilevel"/>
    <w:tmpl w:val="F1A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7412D"/>
    <w:multiLevelType w:val="hybridMultilevel"/>
    <w:tmpl w:val="52E6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76205"/>
    <w:multiLevelType w:val="hybridMultilevel"/>
    <w:tmpl w:val="4D2C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02224"/>
    <w:multiLevelType w:val="hybridMultilevel"/>
    <w:tmpl w:val="0E5E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E7797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E4899"/>
    <w:multiLevelType w:val="hybridMultilevel"/>
    <w:tmpl w:val="C54E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A71"/>
    <w:multiLevelType w:val="hybridMultilevel"/>
    <w:tmpl w:val="7B6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0"/>
  </w:num>
  <w:num w:numId="5">
    <w:abstractNumId w:val="12"/>
  </w:num>
  <w:num w:numId="6">
    <w:abstractNumId w:val="21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22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5"/>
  </w:num>
  <w:num w:numId="17">
    <w:abstractNumId w:val="7"/>
  </w:num>
  <w:num w:numId="18">
    <w:abstractNumId w:val="10"/>
  </w:num>
  <w:num w:numId="19">
    <w:abstractNumId w:val="8"/>
  </w:num>
  <w:num w:numId="20">
    <w:abstractNumId w:val="20"/>
  </w:num>
  <w:num w:numId="21">
    <w:abstractNumId w:val="11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95"/>
    <w:rsid w:val="00002C2C"/>
    <w:rsid w:val="000033E1"/>
    <w:rsid w:val="0000780B"/>
    <w:rsid w:val="000534AB"/>
    <w:rsid w:val="000B5BCE"/>
    <w:rsid w:val="000E3A95"/>
    <w:rsid w:val="001A6773"/>
    <w:rsid w:val="001E655B"/>
    <w:rsid w:val="00235A5E"/>
    <w:rsid w:val="002C6B95"/>
    <w:rsid w:val="002F5AB0"/>
    <w:rsid w:val="00344B6C"/>
    <w:rsid w:val="003C6F46"/>
    <w:rsid w:val="005C71EB"/>
    <w:rsid w:val="005E10EC"/>
    <w:rsid w:val="006D3EF6"/>
    <w:rsid w:val="006E1A5C"/>
    <w:rsid w:val="006F76D1"/>
    <w:rsid w:val="008B1017"/>
    <w:rsid w:val="008C61DD"/>
    <w:rsid w:val="00925D7A"/>
    <w:rsid w:val="00930036"/>
    <w:rsid w:val="009B2007"/>
    <w:rsid w:val="00A1454B"/>
    <w:rsid w:val="00A3082B"/>
    <w:rsid w:val="00AA2C48"/>
    <w:rsid w:val="00AF1A01"/>
    <w:rsid w:val="00CB7D7A"/>
    <w:rsid w:val="00D71CDE"/>
    <w:rsid w:val="00D874E2"/>
    <w:rsid w:val="00D936DE"/>
    <w:rsid w:val="00E10652"/>
    <w:rsid w:val="00EB1C5D"/>
    <w:rsid w:val="00EE2D26"/>
    <w:rsid w:val="00EF631F"/>
    <w:rsid w:val="00F074D9"/>
    <w:rsid w:val="00F23D88"/>
    <w:rsid w:val="00F2409A"/>
    <w:rsid w:val="00F77A09"/>
    <w:rsid w:val="00FC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95"/>
    <w:pPr>
      <w:ind w:left="720"/>
      <w:contextualSpacing/>
    </w:pPr>
  </w:style>
  <w:style w:type="table" w:styleId="a4">
    <w:name w:val="Table Grid"/>
    <w:basedOn w:val="a1"/>
    <w:uiPriority w:val="59"/>
    <w:rsid w:val="00F0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017"/>
  </w:style>
  <w:style w:type="paragraph" w:styleId="a7">
    <w:name w:val="footer"/>
    <w:basedOn w:val="a"/>
    <w:link w:val="a8"/>
    <w:uiPriority w:val="99"/>
    <w:unhideWhenUsed/>
    <w:rsid w:val="008B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017"/>
  </w:style>
  <w:style w:type="paragraph" w:styleId="a9">
    <w:name w:val="Balloon Text"/>
    <w:basedOn w:val="a"/>
    <w:link w:val="aa"/>
    <w:uiPriority w:val="99"/>
    <w:semiHidden/>
    <w:unhideWhenUsed/>
    <w:rsid w:val="008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95"/>
    <w:pPr>
      <w:ind w:left="720"/>
      <w:contextualSpacing/>
    </w:pPr>
  </w:style>
  <w:style w:type="table" w:styleId="a4">
    <w:name w:val="Table Grid"/>
    <w:basedOn w:val="a1"/>
    <w:uiPriority w:val="59"/>
    <w:rsid w:val="00F0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017"/>
  </w:style>
  <w:style w:type="paragraph" w:styleId="a7">
    <w:name w:val="footer"/>
    <w:basedOn w:val="a"/>
    <w:link w:val="a8"/>
    <w:uiPriority w:val="99"/>
    <w:unhideWhenUsed/>
    <w:rsid w:val="008B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017"/>
  </w:style>
  <w:style w:type="paragraph" w:styleId="a9">
    <w:name w:val="Balloon Text"/>
    <w:basedOn w:val="a"/>
    <w:link w:val="aa"/>
    <w:uiPriority w:val="99"/>
    <w:semiHidden/>
    <w:unhideWhenUsed/>
    <w:rsid w:val="008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2CA9D0-F14F-44DD-AF0B-646970B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Козацькому роду нема переводу </vt:lpstr>
    </vt:vector>
  </TitlesOfParts>
  <Company>Hewlett-Packard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Козацькому роду нема переводу </dc:title>
  <dc:subject>Односкладне речення. Підсумковий урок.     </dc:subject>
  <dc:creator>Миша</dc:creator>
  <cp:lastModifiedBy>User</cp:lastModifiedBy>
  <cp:revision>14</cp:revision>
  <cp:lastPrinted>2012-12-02T16:43:00Z</cp:lastPrinted>
  <dcterms:created xsi:type="dcterms:W3CDTF">2012-11-11T07:21:00Z</dcterms:created>
  <dcterms:modified xsi:type="dcterms:W3CDTF">2012-12-18T15:02:00Z</dcterms:modified>
</cp:coreProperties>
</file>